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16" w:rsidRPr="0090574D" w:rsidRDefault="00710516" w:rsidP="00710516">
      <w:pPr>
        <w:spacing w:line="360" w:lineRule="auto"/>
        <w:ind w:right="51"/>
        <w:contextualSpacing/>
        <w:jc w:val="both"/>
        <w:rPr>
          <w:rFonts w:ascii="Times New Roman" w:eastAsia="Arial" w:hAnsi="Times New Roman" w:cs="Times New Roman"/>
          <w:b/>
        </w:rPr>
      </w:pPr>
      <w:r w:rsidRPr="0090574D">
        <w:rPr>
          <w:rFonts w:ascii="Times New Roman" w:eastAsia="Arial" w:hAnsi="Times New Roman" w:cs="Times New Roman"/>
          <w:b/>
        </w:rPr>
        <w:t>ESTRATEGIAS DISCURSIVAS DEL DISCURSO DIPLOMÁTICO CUBANO CONTRA EL BLOQUEO (2019-2023): CONSIDERACIONES GENERALES PRELIMINARES</w:t>
      </w:r>
    </w:p>
    <w:p w:rsidR="00710516" w:rsidRPr="00542360" w:rsidRDefault="00710516" w:rsidP="00710516">
      <w:pPr>
        <w:spacing w:line="360" w:lineRule="auto"/>
        <w:ind w:right="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542360">
        <w:rPr>
          <w:rFonts w:ascii="Times New Roman" w:eastAsia="Arial" w:hAnsi="Times New Roman" w:cs="Times New Roman"/>
          <w:sz w:val="24"/>
          <w:szCs w:val="24"/>
        </w:rPr>
        <w:t>Mayelín González Hernández</w:t>
      </w:r>
    </w:p>
    <w:p w:rsidR="00710516" w:rsidRDefault="00710516" w:rsidP="00710516">
      <w:pPr>
        <w:spacing w:line="360" w:lineRule="auto"/>
        <w:ind w:right="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2360">
        <w:rPr>
          <w:rFonts w:ascii="Times New Roman" w:eastAsia="Arial" w:hAnsi="Times New Roman" w:cs="Times New Roman"/>
          <w:sz w:val="24"/>
          <w:szCs w:val="24"/>
        </w:rPr>
        <w:t>Universidad de La Habana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71051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42360">
        <w:rPr>
          <w:rFonts w:ascii="Times New Roman" w:eastAsia="Arial" w:hAnsi="Times New Roman" w:cs="Times New Roman"/>
          <w:sz w:val="24"/>
          <w:szCs w:val="24"/>
        </w:rPr>
        <w:t>Facultad de Lenguas Extranjeras</w:t>
      </w:r>
    </w:p>
    <w:p w:rsidR="00710516" w:rsidRDefault="00710516" w:rsidP="00710516">
      <w:pPr>
        <w:spacing w:line="360" w:lineRule="auto"/>
        <w:ind w:right="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maye@flex.uh.cu</w:t>
      </w:r>
    </w:p>
    <w:p w:rsidR="00710516" w:rsidRPr="002B027F" w:rsidRDefault="00710516" w:rsidP="00710516">
      <w:pPr>
        <w:spacing w:line="360" w:lineRule="auto"/>
        <w:ind w:right="51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2B027F">
        <w:rPr>
          <w:rFonts w:ascii="Times New Roman" w:eastAsia="Arial" w:hAnsi="Times New Roman" w:cs="Times New Roman"/>
          <w:b/>
          <w:sz w:val="24"/>
          <w:szCs w:val="24"/>
        </w:rPr>
        <w:t>Resumen</w:t>
      </w:r>
    </w:p>
    <w:p w:rsidR="00710516" w:rsidRPr="0048024A" w:rsidRDefault="00710516" w:rsidP="00710516">
      <w:pPr>
        <w:spacing w:line="360" w:lineRule="auto"/>
        <w:ind w:right="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542360">
        <w:rPr>
          <w:rFonts w:ascii="Times New Roman" w:eastAsia="Arial" w:hAnsi="Times New Roman" w:cs="Times New Roman"/>
          <w:sz w:val="24"/>
          <w:szCs w:val="24"/>
        </w:rPr>
        <w:t>l presente trabajo tiene como objetivo describir las características generales que se manifiestan en las estrategias discursivas</w:t>
      </w:r>
      <w:r>
        <w:rPr>
          <w:rFonts w:ascii="Times New Roman" w:eastAsia="Arial" w:hAnsi="Times New Roman" w:cs="Times New Roman"/>
          <w:sz w:val="24"/>
          <w:szCs w:val="24"/>
        </w:rPr>
        <w:t xml:space="preserve">, así como algunos de los recursos lingüísticos y argumentativos </w:t>
      </w:r>
      <w:r w:rsidRPr="00542360">
        <w:rPr>
          <w:rFonts w:ascii="Times New Roman" w:eastAsia="Arial" w:hAnsi="Times New Roman" w:cs="Times New Roman"/>
          <w:sz w:val="24"/>
          <w:szCs w:val="24"/>
        </w:rPr>
        <w:t>emplead</w:t>
      </w:r>
      <w:r>
        <w:rPr>
          <w:rFonts w:ascii="Times New Roman" w:eastAsia="Arial" w:hAnsi="Times New Roman" w:cs="Times New Roman"/>
          <w:sz w:val="24"/>
          <w:szCs w:val="24"/>
        </w:rPr>
        <w:t>o</w:t>
      </w:r>
      <w:r w:rsidRPr="00542360">
        <w:rPr>
          <w:rFonts w:ascii="Times New Roman" w:eastAsia="Arial" w:hAnsi="Times New Roman" w:cs="Times New Roman"/>
          <w:sz w:val="24"/>
          <w:szCs w:val="24"/>
        </w:rPr>
        <w:t xml:space="preserve">s por el canciller cubano Bruno Rodríguez Parrilla en los proyectos de resolución </w:t>
      </w:r>
      <w:r w:rsidRPr="0048024A">
        <w:rPr>
          <w:rFonts w:ascii="Times New Roman" w:eastAsia="Arial" w:hAnsi="Times New Roman" w:cs="Times New Roman"/>
          <w:sz w:val="24"/>
          <w:szCs w:val="24"/>
        </w:rPr>
        <w:t>«</w:t>
      </w:r>
      <w:r w:rsidRPr="00542360">
        <w:rPr>
          <w:rFonts w:ascii="Times New Roman" w:eastAsia="Arial" w:hAnsi="Times New Roman" w:cs="Times New Roman"/>
          <w:sz w:val="24"/>
          <w:szCs w:val="24"/>
        </w:rPr>
        <w:t>Necesidad de poner fin al bloqueo económico, comercial y financiero impuesto por los Estados Unidos de América contra Cuba</w:t>
      </w:r>
      <w:r w:rsidRPr="0048024A">
        <w:rPr>
          <w:rFonts w:ascii="Times New Roman" w:eastAsia="Arial" w:hAnsi="Times New Roman" w:cs="Times New Roman"/>
          <w:sz w:val="24"/>
          <w:szCs w:val="24"/>
        </w:rPr>
        <w:t>»</w:t>
      </w:r>
      <w:r w:rsidRPr="00542360">
        <w:rPr>
          <w:rFonts w:ascii="Times New Roman" w:eastAsia="Arial" w:hAnsi="Times New Roman" w:cs="Times New Roman"/>
          <w:sz w:val="24"/>
          <w:szCs w:val="24"/>
        </w:rPr>
        <w:t xml:space="preserve"> ante la Asamblea General de la ONU (2019-2023)</w:t>
      </w:r>
      <w:r>
        <w:rPr>
          <w:rFonts w:ascii="Times New Roman" w:eastAsia="Arial" w:hAnsi="Times New Roman" w:cs="Times New Roman"/>
          <w:sz w:val="24"/>
          <w:szCs w:val="24"/>
        </w:rPr>
        <w:t xml:space="preserve">. El propósito es establecer preliminarmente ciertas pautas del discurso diplomático cubano sobre el tema del bloqueo. </w:t>
      </w:r>
      <w:r w:rsidRPr="0048024A">
        <w:rPr>
          <w:rFonts w:ascii="Times New Roman" w:eastAsia="Arial" w:hAnsi="Times New Roman" w:cs="Times New Roman"/>
          <w:sz w:val="24"/>
          <w:szCs w:val="24"/>
        </w:rPr>
        <w:t>Se contemplan elementos como: el emisor, los destinatarios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48024A">
        <w:rPr>
          <w:rFonts w:ascii="Times New Roman" w:eastAsia="Arial" w:hAnsi="Times New Roman" w:cs="Times New Roman"/>
          <w:sz w:val="24"/>
          <w:szCs w:val="24"/>
        </w:rPr>
        <w:t xml:space="preserve"> el contexto comunicativo e histórico-social (considerando la teoría de Van </w:t>
      </w:r>
      <w:proofErr w:type="spellStart"/>
      <w:r w:rsidRPr="0048024A">
        <w:rPr>
          <w:rFonts w:ascii="Times New Roman" w:eastAsia="Arial" w:hAnsi="Times New Roman" w:cs="Times New Roman"/>
          <w:sz w:val="24"/>
          <w:szCs w:val="24"/>
        </w:rPr>
        <w:t>Dijk</w:t>
      </w:r>
      <w:proofErr w:type="spellEnd"/>
      <w:r w:rsidRPr="0048024A">
        <w:rPr>
          <w:rFonts w:ascii="Times New Roman" w:eastAsia="Arial" w:hAnsi="Times New Roman" w:cs="Times New Roman"/>
          <w:sz w:val="24"/>
          <w:szCs w:val="24"/>
        </w:rPr>
        <w:t xml:space="preserve">, 2001). Se siguió el método empírico de análisis del discurso, pero también se consideró el enfoque histórico-valorativo, puesto que se tuvieron en cuenta los diferentes contextos históricos, políticos y sociales en los que se insertaron los discursos de la muestra. </w:t>
      </w:r>
    </w:p>
    <w:p w:rsidR="00710516" w:rsidRDefault="00710516" w:rsidP="00710516">
      <w:pPr>
        <w:spacing w:line="360" w:lineRule="auto"/>
        <w:ind w:right="51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B027F">
        <w:rPr>
          <w:rFonts w:ascii="Times New Roman" w:eastAsia="Arial" w:hAnsi="Times New Roman" w:cs="Times New Roman"/>
          <w:b/>
          <w:sz w:val="24"/>
          <w:szCs w:val="24"/>
        </w:rPr>
        <w:t>Palabras clave</w:t>
      </w:r>
      <w:r w:rsidRPr="00542360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2B027F">
        <w:rPr>
          <w:rFonts w:ascii="Times New Roman" w:eastAsia="Arial" w:hAnsi="Times New Roman" w:cs="Times New Roman"/>
          <w:i/>
          <w:sz w:val="24"/>
          <w:szCs w:val="24"/>
        </w:rPr>
        <w:t>estrategias discursivas, discurso diplomático, bloqueo</w:t>
      </w:r>
      <w:r w:rsidRPr="00542360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3A50FE" w:rsidRDefault="003A50FE"/>
    <w:sectPr w:rsidR="003A5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16"/>
    <w:rsid w:val="003A50FE"/>
    <w:rsid w:val="0071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914B"/>
  <w15:chartTrackingRefBased/>
  <w15:docId w15:val="{41F2B1A2-143E-4D78-AEEA-04CFFC0C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10516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</dc:creator>
  <cp:keywords/>
  <dc:description/>
  <cp:lastModifiedBy>Maye</cp:lastModifiedBy>
  <cp:revision>1</cp:revision>
  <dcterms:created xsi:type="dcterms:W3CDTF">2025-02-12T22:49:00Z</dcterms:created>
  <dcterms:modified xsi:type="dcterms:W3CDTF">2025-02-12T22:53:00Z</dcterms:modified>
</cp:coreProperties>
</file>