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264" w:rsidRDefault="00591264"/>
    <w:p w:rsidR="00591264" w:rsidRPr="00970D04" w:rsidRDefault="00970D04" w:rsidP="00591264">
      <w:pPr>
        <w:jc w:val="center"/>
        <w:rPr>
          <w:rFonts w:ascii="Arial" w:hAnsi="Arial" w:cs="Arial"/>
          <w:b/>
          <w:sz w:val="28"/>
        </w:rPr>
      </w:pPr>
      <w:r w:rsidRPr="00970D04">
        <w:rPr>
          <w:rFonts w:ascii="Arial" w:hAnsi="Arial" w:cs="Arial"/>
          <w:b/>
          <w:sz w:val="28"/>
        </w:rPr>
        <w:t>SABER UH 2025</w:t>
      </w:r>
    </w:p>
    <w:p w:rsidR="00591264" w:rsidRPr="00970D04" w:rsidRDefault="00970D04" w:rsidP="0059126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970D04">
        <w:rPr>
          <w:rFonts w:ascii="Arial" w:hAnsi="Arial" w:cs="Arial"/>
          <w:b/>
          <w:sz w:val="28"/>
        </w:rPr>
        <w:t>CONVENCIÓN CIENTÍFICA INTERNACIONAL</w:t>
      </w:r>
    </w:p>
    <w:p w:rsidR="00591264" w:rsidRDefault="00970D04" w:rsidP="00591264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970D04">
        <w:rPr>
          <w:rFonts w:ascii="Arial" w:hAnsi="Arial" w:cs="Arial"/>
          <w:b/>
          <w:sz w:val="28"/>
        </w:rPr>
        <w:t>UNIVERSIDAD DE LA HABANA</w:t>
      </w:r>
    </w:p>
    <w:p w:rsidR="00970D04" w:rsidRPr="00970D04" w:rsidRDefault="00970D04" w:rsidP="00591264">
      <w:pPr>
        <w:spacing w:line="240" w:lineRule="auto"/>
        <w:jc w:val="center"/>
        <w:rPr>
          <w:rFonts w:ascii="Arial" w:hAnsi="Arial" w:cs="Arial"/>
          <w:b/>
          <w:sz w:val="28"/>
        </w:rPr>
      </w:pPr>
    </w:p>
    <w:p w:rsidR="00970D04" w:rsidRDefault="00970D04" w:rsidP="00591264">
      <w:pPr>
        <w:rPr>
          <w:rFonts w:ascii="Arial" w:hAnsi="Arial" w:cs="Arial"/>
          <w:sz w:val="24"/>
          <w:szCs w:val="24"/>
        </w:rPr>
      </w:pPr>
      <w:r w:rsidRPr="00970D04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TÍTULO: </w:t>
      </w:r>
      <w:r w:rsidRPr="00956D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ACTIVIDADES COMUNICATIVAS PARA EL DESARROLLO DE LA COMPETENCIA COMUNICATI</w:t>
      </w:r>
      <w:r w:rsidR="005363B2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VA INTERCULTURAL DESDE LAS MANIFESTACIONES ARTÍSTICAS</w:t>
      </w:r>
    </w:p>
    <w:p w:rsidR="00970D04" w:rsidRPr="005363B2" w:rsidRDefault="005363B2" w:rsidP="00970D04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</w:pPr>
      <w:bookmarkStart w:id="0" w:name="_Hlk86920054"/>
      <w:r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Autores</w:t>
      </w:r>
      <w:r w:rsidRPr="005363B2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: </w:t>
      </w:r>
      <w:r w:rsidR="00970D04" w:rsidRPr="005363B2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 xml:space="preserve">Analey Fernández Dueñas; </w:t>
      </w:r>
      <w:hyperlink r:id="rId4" w:history="1">
        <w:r w:rsidR="00970D04" w:rsidRPr="005363B2">
          <w:rPr>
            <w:rStyle w:val="Hipervnculo"/>
            <w:rFonts w:ascii="Arial" w:eastAsia="Times New Roman" w:hAnsi="Arial" w:cs="Arial"/>
            <w:sz w:val="24"/>
            <w:szCs w:val="24"/>
            <w:lang w:val="es-ES_tradnl" w:eastAsia="es-ES"/>
          </w:rPr>
          <w:t>analey.fernandez@fenhi.uh.cu</w:t>
        </w:r>
      </w:hyperlink>
      <w:r w:rsidR="00970D04" w:rsidRPr="005363B2">
        <w:rPr>
          <w:rFonts w:ascii="Arial" w:eastAsia="Times New Roman" w:hAnsi="Arial" w:cs="Arial"/>
          <w:sz w:val="24"/>
          <w:szCs w:val="24"/>
          <w:u w:val="single"/>
          <w:lang w:val="es-ES_tradnl" w:eastAsia="es-ES"/>
        </w:rPr>
        <w:t>, Máster en Ciencias</w:t>
      </w:r>
    </w:p>
    <w:p w:rsidR="00970D04" w:rsidRPr="00970D04" w:rsidRDefault="00970D04" w:rsidP="00970D04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70D0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María Josefa Martell </w:t>
      </w:r>
      <w:proofErr w:type="spellStart"/>
      <w:r w:rsidRPr="00970D04">
        <w:rPr>
          <w:rFonts w:ascii="Arial" w:eastAsia="Times New Roman" w:hAnsi="Arial" w:cs="Arial"/>
          <w:sz w:val="24"/>
          <w:szCs w:val="24"/>
          <w:lang w:val="es-ES_tradnl" w:eastAsia="es-ES"/>
        </w:rPr>
        <w:t>Dantin</w:t>
      </w:r>
      <w:proofErr w:type="spellEnd"/>
      <w:r w:rsidRPr="00970D0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; </w:t>
      </w:r>
      <w:hyperlink r:id="rId5" w:history="1">
        <w:r w:rsidRPr="00970D04">
          <w:rPr>
            <w:rStyle w:val="Hipervnculo"/>
            <w:rFonts w:ascii="Arial" w:eastAsia="Times New Roman" w:hAnsi="Arial" w:cs="Arial"/>
            <w:sz w:val="24"/>
            <w:szCs w:val="24"/>
            <w:lang w:val="es-ES_tradnl" w:eastAsia="es-ES"/>
          </w:rPr>
          <w:t>maria.jm@fenhi.uh.cu</w:t>
        </w:r>
      </w:hyperlink>
      <w:r w:rsidRPr="00970D04">
        <w:rPr>
          <w:rFonts w:ascii="Arial" w:eastAsia="Times New Roman" w:hAnsi="Arial" w:cs="Arial"/>
          <w:sz w:val="24"/>
          <w:szCs w:val="24"/>
          <w:lang w:val="es-ES_tradnl" w:eastAsia="es-ES"/>
        </w:rPr>
        <w:t>,  Cuba. Máster en Ciencias</w:t>
      </w:r>
    </w:p>
    <w:p w:rsidR="00970D04" w:rsidRPr="00956DDC" w:rsidRDefault="00970D04" w:rsidP="00970D04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Esther </w:t>
      </w:r>
      <w:proofErr w:type="spellStart"/>
      <w:r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>Diviñó</w:t>
      </w:r>
      <w:proofErr w:type="spellEnd"/>
      <w:r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González; </w:t>
      </w:r>
      <w:bookmarkStart w:id="1" w:name="_GoBack"/>
      <w:r w:rsidR="00D24064">
        <w:fldChar w:fldCharType="begin"/>
      </w:r>
      <w:r w:rsidR="00D24064">
        <w:instrText xml:space="preserve"> HYPERLINK</w:instrText>
      </w:r>
      <w:r w:rsidR="00D24064">
        <w:instrText xml:space="preserve"> "mailto:esther.dg@fenhi.uh.cu" </w:instrText>
      </w:r>
      <w:r w:rsidR="00D24064">
        <w:fldChar w:fldCharType="separate"/>
      </w:r>
      <w:r w:rsidRPr="00956DDC">
        <w:rPr>
          <w:rStyle w:val="Hipervnculo"/>
          <w:rFonts w:ascii="Arial" w:eastAsia="Times New Roman" w:hAnsi="Arial" w:cs="Arial"/>
          <w:sz w:val="24"/>
          <w:szCs w:val="24"/>
          <w:lang w:val="es-ES_tradnl" w:eastAsia="es-ES"/>
        </w:rPr>
        <w:t>esther.dg@fenhi.uh.cu</w:t>
      </w:r>
      <w:r w:rsidR="00D24064">
        <w:rPr>
          <w:rStyle w:val="Hipervnculo"/>
          <w:rFonts w:ascii="Arial" w:eastAsia="Times New Roman" w:hAnsi="Arial" w:cs="Arial"/>
          <w:sz w:val="24"/>
          <w:szCs w:val="24"/>
          <w:lang w:val="es-ES_tradnl" w:eastAsia="es-ES"/>
        </w:rPr>
        <w:fldChar w:fldCharType="end"/>
      </w:r>
      <w:bookmarkEnd w:id="1"/>
      <w:r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>,  Doctor en Ciencias</w:t>
      </w:r>
    </w:p>
    <w:bookmarkEnd w:id="0"/>
    <w:p w:rsidR="00970D04" w:rsidRPr="00970D04" w:rsidRDefault="00970D04" w:rsidP="00970D04">
      <w:pPr>
        <w:spacing w:before="120" w:after="120" w:line="48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970D04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Universidad de La Habana. Cuba </w:t>
      </w:r>
    </w:p>
    <w:p w:rsidR="00970D04" w:rsidRDefault="00970D04" w:rsidP="00ED0286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 w:rsidRPr="00956D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Resumen </w:t>
      </w:r>
    </w:p>
    <w:p w:rsidR="00970D04" w:rsidRPr="00956DDC" w:rsidRDefault="00D24064" w:rsidP="00ED0286">
      <w:pPr>
        <w:spacing w:before="120" w:after="120" w:line="276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>l empleo de di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>ferentes manifestaciones artísticas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en las clases ha llegado a convertirse para los profesores, y sobre 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>todo para los estudiantes de EL2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>, en una útil herramienta de acercamiento a las costumbres, la historia, la cultura del país que los acoge. Este acercamiento se utiliza tambié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>n, para demostrar que los estudiantes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>, independientemente de su país de origen, logran entender que el valor respeto y amistad, junto a la tolerancia, pueden formar parte de sus vidas. El objetivo de este trabajo consiste en reflexionar sobre el tema de la amistad, el respeto, y su tratam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>iento en manifestaciones artísticas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como el cine, la música o la literatura a través del desarrollo de la competencia 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comunicativa 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intercultural. La metodología utilizada estuvo basada en la filosofía marxista-leninista donde se concibe, entre otros principios, que en el proceso de investigación participan tanto métodos empíricos como teóricos para formar una unidad dialéctica y deben completarse en el análisis cualitativo y cuantitativo de la información.   Se 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>obtuvieron resultados satisfactorios, puesto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que se evidenciaron las amplias potencialidades del ent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>orno socioeducativo de las manifestaciones artísticas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para favorecer la competencia comunicativa </w:t>
      </w:r>
      <w:r w:rsidR="005363B2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intercultural </w:t>
      </w:r>
      <w:r w:rsidR="00970D04"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de los estudiantes. </w:t>
      </w:r>
    </w:p>
    <w:p w:rsidR="00591264" w:rsidRPr="00591264" w:rsidRDefault="00970D04" w:rsidP="00ED0286">
      <w:pPr>
        <w:spacing w:line="276" w:lineRule="auto"/>
        <w:rPr>
          <w:rFonts w:ascii="Arial" w:hAnsi="Arial" w:cs="Arial"/>
          <w:b/>
          <w:sz w:val="32"/>
        </w:rPr>
      </w:pPr>
      <w:r w:rsidRPr="00956DDC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Palabras clave:</w:t>
      </w:r>
      <w:r w:rsidRPr="00956DD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Texto, interculturalidad, las artes, amistad, respeto, tolerancia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591264" w:rsidRPr="00591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264"/>
    <w:rsid w:val="001431BE"/>
    <w:rsid w:val="00227898"/>
    <w:rsid w:val="005363B2"/>
    <w:rsid w:val="00591264"/>
    <w:rsid w:val="00970D04"/>
    <w:rsid w:val="00D24064"/>
    <w:rsid w:val="00ED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87B20"/>
  <w15:chartTrackingRefBased/>
  <w15:docId w15:val="{CBEDE28A-5EB2-47EA-B0D4-C247866A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70D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a.jm@fenhi.uh.cu" TargetMode="External"/><Relationship Id="rId4" Type="http://schemas.openxmlformats.org/officeDocument/2006/relationships/hyperlink" Target="mailto:analey.fernandez@fenhi.uh.c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Anit@ley</dc:creator>
  <cp:keywords/>
  <dc:description/>
  <cp:lastModifiedBy>MARITZA</cp:lastModifiedBy>
  <cp:revision>4</cp:revision>
  <dcterms:created xsi:type="dcterms:W3CDTF">2025-03-06T14:06:00Z</dcterms:created>
  <dcterms:modified xsi:type="dcterms:W3CDTF">2025-03-06T14:11:00Z</dcterms:modified>
</cp:coreProperties>
</file>