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79E70" w14:textId="711E1747" w:rsidR="00E64BE3" w:rsidRPr="00E64BE3" w:rsidRDefault="00E64BE3" w:rsidP="002C029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“Simposio Internacional de Estudios Culturales, Lenguas, Artes y Literaturas”</w:t>
      </w:r>
    </w:p>
    <w:p w14:paraId="09F8F177" w14:textId="00206810" w:rsidR="000C2F29" w:rsidRDefault="000C2F29" w:rsidP="000C2F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6E4B">
        <w:rPr>
          <w:rFonts w:ascii="Times New Roman" w:hAnsi="Times New Roman" w:cs="Times New Roman"/>
          <w:b/>
          <w:bCs/>
          <w:sz w:val="24"/>
          <w:szCs w:val="24"/>
        </w:rPr>
        <w:t>Título de la Ponencia: “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0C2F29">
        <w:rPr>
          <w:rFonts w:ascii="Times New Roman" w:hAnsi="Times New Roman" w:cs="Times New Roman"/>
          <w:b/>
          <w:bCs/>
          <w:sz w:val="24"/>
          <w:szCs w:val="24"/>
        </w:rPr>
        <w:t xml:space="preserve">nfluencia francesa e inglesa </w:t>
      </w:r>
      <w:r>
        <w:rPr>
          <w:rFonts w:ascii="Times New Roman" w:hAnsi="Times New Roman" w:cs="Times New Roman"/>
          <w:b/>
          <w:bCs/>
          <w:sz w:val="24"/>
          <w:szCs w:val="24"/>
        </w:rPr>
        <w:t>en los t</w:t>
      </w:r>
      <w:r w:rsidRPr="00676E4B">
        <w:rPr>
          <w:rFonts w:ascii="Times New Roman" w:hAnsi="Times New Roman" w:cs="Times New Roman"/>
          <w:b/>
          <w:bCs/>
          <w:sz w:val="24"/>
          <w:szCs w:val="24"/>
        </w:rPr>
        <w:t>ejidos y modas que vistieron a las mujeres de la oligarquía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6E4B">
        <w:rPr>
          <w:rFonts w:ascii="Times New Roman" w:hAnsi="Times New Roman" w:cs="Times New Roman"/>
          <w:b/>
          <w:bCs/>
          <w:sz w:val="24"/>
          <w:szCs w:val="24"/>
        </w:rPr>
        <w:t xml:space="preserve">habanera en los siglos XVIII – XIX”. </w:t>
      </w:r>
    </w:p>
    <w:p w14:paraId="245A1C9D" w14:textId="534D6F59" w:rsidR="00E64BE3" w:rsidRDefault="00E64BE3" w:rsidP="000C2F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76E4B">
        <w:rPr>
          <w:rFonts w:ascii="Times New Roman" w:hAnsi="Times New Roman" w:cs="Times New Roman"/>
          <w:b/>
          <w:bCs/>
          <w:sz w:val="24"/>
          <w:szCs w:val="24"/>
        </w:rPr>
        <w:t xml:space="preserve">Autora: </w:t>
      </w:r>
      <w:r w:rsidR="002C0298">
        <w:rPr>
          <w:rFonts w:ascii="Times New Roman" w:hAnsi="Times New Roman" w:cs="Times New Roman"/>
          <w:b/>
          <w:bCs/>
          <w:sz w:val="24"/>
          <w:szCs w:val="24"/>
        </w:rPr>
        <w:t xml:space="preserve">Lic. </w:t>
      </w:r>
      <w:r w:rsidRPr="00676E4B">
        <w:rPr>
          <w:rFonts w:ascii="Times New Roman" w:hAnsi="Times New Roman" w:cs="Times New Roman"/>
          <w:b/>
          <w:bCs/>
          <w:sz w:val="24"/>
          <w:szCs w:val="24"/>
        </w:rPr>
        <w:t>Amanda Fernández Barreiro</w:t>
      </w:r>
      <w:r>
        <w:rPr>
          <w:rStyle w:val="Refdenotaalpie"/>
          <w:rFonts w:ascii="Times New Roman" w:hAnsi="Times New Roman" w:cs="Times New Roman"/>
          <w:b/>
          <w:bCs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8E8780D" w14:textId="77777777" w:rsidR="009F4E65" w:rsidRDefault="009F4E65" w:rsidP="009F4E6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92177987"/>
      <w:r w:rsidRPr="000B21AB">
        <w:rPr>
          <w:rFonts w:ascii="Times New Roman" w:hAnsi="Times New Roman" w:cs="Times New Roman"/>
          <w:b/>
          <w:bCs/>
          <w:sz w:val="24"/>
          <w:szCs w:val="24"/>
        </w:rPr>
        <w:t>Correo electrónico: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7" w:history="1">
        <w:r w:rsidRPr="000B21AB">
          <w:rPr>
            <w:rStyle w:val="Hipervnculo"/>
            <w:rFonts w:ascii="Times New Roman" w:hAnsi="Times New Roman" w:cs="Times New Roman"/>
            <w:b/>
            <w:bCs/>
            <w:sz w:val="24"/>
            <w:szCs w:val="24"/>
          </w:rPr>
          <w:t>amyfdezb1707@gmail.com</w:t>
        </w:r>
      </w:hyperlink>
    </w:p>
    <w:bookmarkEnd w:id="0"/>
    <w:p w14:paraId="1CEB9C1F" w14:textId="77777777" w:rsidR="00651305" w:rsidRDefault="009F4E65" w:rsidP="000C2F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Resumen: </w:t>
      </w:r>
    </w:p>
    <w:p w14:paraId="49F3CC11" w14:textId="5B85685A" w:rsidR="009F4E65" w:rsidRDefault="00651305" w:rsidP="000C2F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651305">
        <w:rPr>
          <w:rFonts w:ascii="Times New Roman" w:hAnsi="Times New Roman" w:cs="Times New Roman"/>
          <w:sz w:val="24"/>
          <w:szCs w:val="24"/>
        </w:rPr>
        <w:t>En Cuba, desde épocas</w:t>
      </w:r>
      <w:r w:rsidR="00585A0D">
        <w:rPr>
          <w:rFonts w:ascii="Times New Roman" w:hAnsi="Times New Roman" w:cs="Times New Roman"/>
          <w:sz w:val="24"/>
          <w:szCs w:val="24"/>
        </w:rPr>
        <w:t xml:space="preserve"> </w:t>
      </w:r>
      <w:r w:rsidR="00DD12D1">
        <w:rPr>
          <w:rFonts w:ascii="Times New Roman" w:hAnsi="Times New Roman" w:cs="Times New Roman"/>
          <w:sz w:val="24"/>
          <w:szCs w:val="24"/>
        </w:rPr>
        <w:t>t</w:t>
      </w:r>
      <w:r w:rsidRPr="00651305">
        <w:rPr>
          <w:rFonts w:ascii="Times New Roman" w:hAnsi="Times New Roman" w:cs="Times New Roman"/>
          <w:sz w:val="24"/>
          <w:szCs w:val="24"/>
        </w:rPr>
        <w:t>empranas, la asimilación de los gustos europeos se hizo evidente en el vestir de las damas de la oligarquía, que ya para el siglo XVIII conformaban la élite de la sociedad habanera</w:t>
      </w:r>
      <w:r w:rsidR="006414AA" w:rsidRPr="006414AA">
        <w:rPr>
          <w:rFonts w:ascii="Times New Roman" w:hAnsi="Times New Roman" w:cs="Times New Roman"/>
          <w:sz w:val="24"/>
          <w:szCs w:val="24"/>
        </w:rPr>
        <w:t>.</w:t>
      </w:r>
      <w:r w:rsidR="006414AA">
        <w:rPr>
          <w:rFonts w:ascii="Times New Roman" w:hAnsi="Times New Roman" w:cs="Times New Roman"/>
          <w:sz w:val="24"/>
          <w:szCs w:val="24"/>
        </w:rPr>
        <w:t xml:space="preserve"> </w:t>
      </w:r>
      <w:r w:rsidR="006414AA" w:rsidRPr="006414AA">
        <w:rPr>
          <w:rFonts w:ascii="Times New Roman" w:hAnsi="Times New Roman" w:cs="Times New Roman"/>
          <w:sz w:val="24"/>
          <w:szCs w:val="24"/>
        </w:rPr>
        <w:t>Las damas de la élite, dado su amplio poder adquisitivo, podían hacerse de ropa fina y bien confeccionada cuando</w:t>
      </w:r>
      <w:r w:rsidR="00F77059">
        <w:rPr>
          <w:rFonts w:ascii="Times New Roman" w:hAnsi="Times New Roman" w:cs="Times New Roman"/>
          <w:sz w:val="24"/>
          <w:szCs w:val="24"/>
        </w:rPr>
        <w:t xml:space="preserve"> </w:t>
      </w:r>
      <w:r w:rsidR="006414AA" w:rsidRPr="006414AA">
        <w:rPr>
          <w:rFonts w:ascii="Times New Roman" w:hAnsi="Times New Roman" w:cs="Times New Roman"/>
          <w:sz w:val="24"/>
          <w:szCs w:val="24"/>
        </w:rPr>
        <w:t>estimaran pertinente. Tejidos y vestidos eran introducidos en la colonia desde España, Francia e Inglaterra, ya fuera por la vía legal o el contrabando.</w:t>
      </w:r>
      <w:r w:rsidR="006414AA">
        <w:rPr>
          <w:rFonts w:ascii="Times New Roman" w:hAnsi="Times New Roman" w:cs="Times New Roman"/>
          <w:sz w:val="24"/>
          <w:szCs w:val="24"/>
        </w:rPr>
        <w:t xml:space="preserve"> </w:t>
      </w:r>
      <w:r w:rsidR="006414AA" w:rsidRPr="006414AA">
        <w:rPr>
          <w:rFonts w:ascii="Times New Roman" w:hAnsi="Times New Roman" w:cs="Times New Roman"/>
          <w:sz w:val="24"/>
          <w:szCs w:val="24"/>
        </w:rPr>
        <w:t>E</w:t>
      </w:r>
      <w:r w:rsidR="00F77059">
        <w:rPr>
          <w:rFonts w:ascii="Times New Roman" w:hAnsi="Times New Roman" w:cs="Times New Roman"/>
          <w:sz w:val="24"/>
          <w:szCs w:val="24"/>
        </w:rPr>
        <w:t>ste</w:t>
      </w:r>
      <w:r w:rsidR="006414AA" w:rsidRPr="006414AA">
        <w:rPr>
          <w:rFonts w:ascii="Times New Roman" w:hAnsi="Times New Roman" w:cs="Times New Roman"/>
          <w:sz w:val="24"/>
          <w:szCs w:val="24"/>
        </w:rPr>
        <w:t xml:space="preserve"> trabajo contribuye a un más amplio conocimiento del mundo cultural y espiritual de las mujeres que vivieron entre los siglos XVIII y XIX. Permite además conocer los tejidos y colores más usados por las damas de La Habana, que, pese al monopolio comercial español, preferían vestir a la moda francesa y usar tejidos franceses e ingleses, violando así aquella férrea política colonial. </w:t>
      </w:r>
      <w:r w:rsidR="00832C2A" w:rsidRPr="00832C2A">
        <w:rPr>
          <w:rFonts w:ascii="Times New Roman" w:hAnsi="Times New Roman" w:cs="Times New Roman"/>
          <w:sz w:val="24"/>
          <w:szCs w:val="24"/>
        </w:rPr>
        <w:t xml:space="preserve">El </w:t>
      </w:r>
      <w:r w:rsidR="00F77059">
        <w:rPr>
          <w:rFonts w:ascii="Times New Roman" w:hAnsi="Times New Roman" w:cs="Times New Roman"/>
          <w:sz w:val="24"/>
          <w:szCs w:val="24"/>
        </w:rPr>
        <w:t>trabajo</w:t>
      </w:r>
      <w:r w:rsidR="00832C2A" w:rsidRPr="00832C2A">
        <w:rPr>
          <w:rFonts w:ascii="Times New Roman" w:hAnsi="Times New Roman" w:cs="Times New Roman"/>
          <w:sz w:val="24"/>
          <w:szCs w:val="24"/>
        </w:rPr>
        <w:t xml:space="preserve"> nos revela también la saga cultural y la evolución lógica de las mentalidades hacía la búsqueda de la modernidad en aquellos criollos citadinos, en constantes intercambios con viajeros, comerciantes y traficantes de casi todo el mundo. Se explica y se demuestra con evidencias documentales la gran influencia francesa e inglesa en la forma de vestir y gustos por lo novedoso de la moda tanto en trajes, vestidos, complementos y accesorios</w:t>
      </w:r>
      <w:r w:rsidR="00F77059">
        <w:rPr>
          <w:rFonts w:ascii="Times New Roman" w:hAnsi="Times New Roman" w:cs="Times New Roman"/>
          <w:sz w:val="24"/>
          <w:szCs w:val="24"/>
        </w:rPr>
        <w:t>.</w:t>
      </w:r>
    </w:p>
    <w:p w14:paraId="367E81F2" w14:textId="77777777" w:rsidR="009F4E65" w:rsidRDefault="009F4E65" w:rsidP="000C2F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34C97" w14:textId="77777777" w:rsidR="002C0298" w:rsidRDefault="002C0298" w:rsidP="000C2F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772B98" w14:textId="77777777" w:rsidR="002C0298" w:rsidRDefault="002C0298" w:rsidP="000C2F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EAD658" w14:textId="77777777" w:rsidR="00E64BE3" w:rsidRPr="00676E4B" w:rsidRDefault="00E64BE3" w:rsidP="000C2F2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0B932" w14:textId="77777777" w:rsidR="00836BEA" w:rsidRDefault="00836BEA"/>
    <w:sectPr w:rsidR="00836BEA" w:rsidSect="00827B57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CD9D0" w14:textId="77777777" w:rsidR="00077260" w:rsidRDefault="00077260" w:rsidP="00E64BE3">
      <w:pPr>
        <w:spacing w:after="0" w:line="240" w:lineRule="auto"/>
      </w:pPr>
      <w:r>
        <w:separator/>
      </w:r>
    </w:p>
  </w:endnote>
  <w:endnote w:type="continuationSeparator" w:id="0">
    <w:p w14:paraId="269A976A" w14:textId="77777777" w:rsidR="00077260" w:rsidRDefault="00077260" w:rsidP="00E6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7E353" w14:textId="77777777" w:rsidR="00077260" w:rsidRDefault="00077260" w:rsidP="00E64BE3">
      <w:pPr>
        <w:spacing w:after="0" w:line="240" w:lineRule="auto"/>
      </w:pPr>
      <w:r>
        <w:separator/>
      </w:r>
    </w:p>
  </w:footnote>
  <w:footnote w:type="continuationSeparator" w:id="0">
    <w:p w14:paraId="6A7884DC" w14:textId="77777777" w:rsidR="00077260" w:rsidRDefault="00077260" w:rsidP="00E64BE3">
      <w:pPr>
        <w:spacing w:after="0" w:line="240" w:lineRule="auto"/>
      </w:pPr>
      <w:r>
        <w:continuationSeparator/>
      </w:r>
    </w:p>
  </w:footnote>
  <w:footnote w:id="1">
    <w:p w14:paraId="6CB96F62" w14:textId="4B8E3252" w:rsidR="002C0298" w:rsidRPr="002C0298" w:rsidRDefault="00E64BE3" w:rsidP="002C0298">
      <w:pPr>
        <w:pStyle w:val="Textonotapie"/>
        <w:rPr>
          <w:b/>
          <w:bCs/>
        </w:rPr>
      </w:pPr>
      <w:r>
        <w:rPr>
          <w:rStyle w:val="Refdenotaalpie"/>
        </w:rPr>
        <w:footnoteRef/>
      </w:r>
      <w:r>
        <w:t xml:space="preserve"> </w:t>
      </w:r>
      <w:r w:rsidR="002C0298">
        <w:t xml:space="preserve">Profesora e Investigadora de la </w:t>
      </w:r>
      <w:r w:rsidR="002C0298" w:rsidRPr="002C0298">
        <w:t>Casa de Altos Estudios Don Fernando Ortiz. Facultad de Filosofía, Historia y Sociología. Universidad de La Habana.</w:t>
      </w:r>
      <w:r w:rsidR="002C0298">
        <w:t xml:space="preserve"> </w:t>
      </w:r>
    </w:p>
    <w:p w14:paraId="3AAEC814" w14:textId="20F2E6C8" w:rsidR="002C0298" w:rsidRPr="002C0298" w:rsidRDefault="002C0298" w:rsidP="002C0298">
      <w:pPr>
        <w:pStyle w:val="Textonotapie"/>
        <w:rPr>
          <w:b/>
          <w:bCs/>
        </w:rPr>
      </w:pPr>
    </w:p>
    <w:p w14:paraId="42756735" w14:textId="5E3E7351" w:rsidR="00E64BE3" w:rsidRPr="002C0298" w:rsidRDefault="00E64BE3">
      <w:pPr>
        <w:pStyle w:val="Textonotapie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F29"/>
    <w:rsid w:val="00077260"/>
    <w:rsid w:val="000C2F29"/>
    <w:rsid w:val="002C0298"/>
    <w:rsid w:val="003B4F94"/>
    <w:rsid w:val="00585A0D"/>
    <w:rsid w:val="006414AA"/>
    <w:rsid w:val="00651305"/>
    <w:rsid w:val="00827B57"/>
    <w:rsid w:val="00832C2A"/>
    <w:rsid w:val="00836BEA"/>
    <w:rsid w:val="009F4E65"/>
    <w:rsid w:val="00B550E7"/>
    <w:rsid w:val="00DB6846"/>
    <w:rsid w:val="00DD12D1"/>
    <w:rsid w:val="00E64BE3"/>
    <w:rsid w:val="00F7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49352"/>
  <w15:chartTrackingRefBased/>
  <w15:docId w15:val="{5B2DBBF0-5FA5-4231-83C9-815ADC68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F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64BE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64BE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64B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2C029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0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yfdezb1707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78E03-7F2D-4AAB-9E26-545E99E63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Amy</cp:lastModifiedBy>
  <cp:revision>3</cp:revision>
  <dcterms:created xsi:type="dcterms:W3CDTF">2025-03-06T22:59:00Z</dcterms:created>
  <dcterms:modified xsi:type="dcterms:W3CDTF">2025-03-10T03:42:00Z</dcterms:modified>
</cp:coreProperties>
</file>