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B6" w:rsidRPr="00591747" w:rsidRDefault="00C941B6" w:rsidP="0059174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91747"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r w:rsidR="00075A6E" w:rsidRPr="00591747">
        <w:rPr>
          <w:rFonts w:ascii="Times New Roman" w:hAnsi="Times New Roman" w:cs="Times New Roman"/>
          <w:b/>
          <w:sz w:val="24"/>
          <w:szCs w:val="24"/>
          <w:lang w:val="es-ES"/>
        </w:rPr>
        <w:t>urso</w:t>
      </w:r>
      <w:r w:rsidRPr="0059174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075A6E" w:rsidRPr="00591747">
        <w:rPr>
          <w:rFonts w:ascii="Times New Roman" w:hAnsi="Times New Roman" w:cs="Times New Roman"/>
          <w:b/>
          <w:sz w:val="24"/>
          <w:szCs w:val="24"/>
        </w:rPr>
        <w:t>Optativo-Electivo Para la Comunicación en Idioma Ruso, nivel A-1 y A-2,</w:t>
      </w:r>
      <w:r w:rsidRPr="0059174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(MCERL</w:t>
      </w:r>
      <w:r w:rsidR="001B6644" w:rsidRPr="00591747">
        <w:rPr>
          <w:rFonts w:ascii="Times New Roman" w:hAnsi="Times New Roman" w:cs="Times New Roman"/>
          <w:b/>
          <w:sz w:val="24"/>
          <w:szCs w:val="24"/>
          <w:lang w:val="es-ES"/>
        </w:rPr>
        <w:t>) para estudiantes no filólogos</w:t>
      </w:r>
      <w:r w:rsidRPr="00591747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la Facultad de Turismo de la Universidad de La Habana</w:t>
      </w:r>
      <w:r w:rsidRPr="0059174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9F584D" w:rsidRPr="00591747" w:rsidRDefault="009F584D" w:rsidP="00591747">
      <w:pPr>
        <w:spacing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91747">
        <w:rPr>
          <w:rFonts w:ascii="Times New Roman" w:hAnsi="Times New Roman" w:cs="Times New Roman"/>
          <w:sz w:val="24"/>
          <w:szCs w:val="24"/>
          <w:lang w:val="es-ES"/>
        </w:rPr>
        <w:t>AUTOR: M.Sc. Roberto Gerónimo González Cancio. Profesor Auxiliar y Profesor Consultante.</w:t>
      </w:r>
      <w:r w:rsidR="006F75F0" w:rsidRPr="00591747">
        <w:rPr>
          <w:rFonts w:ascii="Times New Roman" w:hAnsi="Times New Roman" w:cs="Times New Roman"/>
          <w:sz w:val="24"/>
          <w:szCs w:val="24"/>
          <w:lang w:val="es-ES"/>
        </w:rPr>
        <w:t xml:space="preserve"> E-mail: </w:t>
      </w:r>
      <w:proofErr w:type="spellStart"/>
      <w:r w:rsidR="006F75F0" w:rsidRPr="00591747">
        <w:rPr>
          <w:rFonts w:ascii="Times New Roman" w:hAnsi="Times New Roman" w:cs="Times New Roman"/>
          <w:sz w:val="24"/>
          <w:szCs w:val="24"/>
          <w:lang w:val="es-ES"/>
        </w:rPr>
        <w:t>robertogonzalezcancio@</w:t>
      </w:r>
      <w:r w:rsidR="003D76A6" w:rsidRPr="00591747">
        <w:rPr>
          <w:rFonts w:ascii="Times New Roman" w:hAnsi="Times New Roman" w:cs="Times New Roman"/>
          <w:sz w:val="24"/>
          <w:szCs w:val="24"/>
          <w:lang w:val="es-ES"/>
        </w:rPr>
        <w:t>gmail-com</w:t>
      </w:r>
      <w:proofErr w:type="spellEnd"/>
    </w:p>
    <w:p w:rsidR="009F584D" w:rsidRDefault="009F584D" w:rsidP="00591747">
      <w:pPr>
        <w:spacing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91747">
        <w:rPr>
          <w:rFonts w:ascii="Times New Roman" w:hAnsi="Times New Roman" w:cs="Times New Roman"/>
          <w:sz w:val="24"/>
          <w:szCs w:val="24"/>
          <w:lang w:val="es-ES"/>
        </w:rPr>
        <w:t>INSTITUCIÓN: Facultad Preparatoria de Idiomas. Universidad de La Habana.</w:t>
      </w:r>
    </w:p>
    <w:p w:rsidR="006D02D3" w:rsidRPr="00591747" w:rsidRDefault="006D02D3" w:rsidP="00591747">
      <w:pPr>
        <w:spacing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91747">
        <w:rPr>
          <w:rFonts w:ascii="Times New Roman" w:hAnsi="Times New Roman" w:cs="Times New Roman"/>
          <w:sz w:val="24"/>
          <w:szCs w:val="24"/>
          <w:u w:val="single"/>
          <w:lang w:val="es-ES"/>
        </w:rPr>
        <w:t>RESUMEN</w:t>
      </w:r>
      <w:r w:rsidRPr="00591747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9F584D" w:rsidRDefault="00C0578A" w:rsidP="0059174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47">
        <w:rPr>
          <w:rFonts w:ascii="Times New Roman" w:hAnsi="Times New Roman" w:cs="Times New Roman"/>
          <w:sz w:val="24"/>
          <w:szCs w:val="24"/>
        </w:rPr>
        <w:t xml:space="preserve">En el curso escolar 2020-2021, la Universidad de La Habana, a partir de una indicación del Ministerio de Educación Superior, integró al Plan de Estudios de la Facultad de Turismo el Curso Optativo-Electivo </w:t>
      </w:r>
      <w:r w:rsidR="00201FDF" w:rsidRPr="00591747">
        <w:rPr>
          <w:rFonts w:ascii="Times New Roman" w:hAnsi="Times New Roman" w:cs="Times New Roman"/>
          <w:sz w:val="24"/>
          <w:szCs w:val="24"/>
        </w:rPr>
        <w:t xml:space="preserve">de </w:t>
      </w:r>
      <w:r w:rsidR="003B0E18" w:rsidRPr="00591747">
        <w:rPr>
          <w:rFonts w:ascii="Times New Roman" w:hAnsi="Times New Roman" w:cs="Times New Roman"/>
          <w:sz w:val="24"/>
          <w:szCs w:val="24"/>
        </w:rPr>
        <w:t>Idioma Ruso, nivel</w:t>
      </w:r>
      <w:r w:rsidR="00D53BA5" w:rsidRPr="00591747">
        <w:rPr>
          <w:rFonts w:ascii="Times New Roman" w:hAnsi="Times New Roman" w:cs="Times New Roman"/>
          <w:sz w:val="24"/>
          <w:szCs w:val="24"/>
        </w:rPr>
        <w:t>es</w:t>
      </w:r>
      <w:r w:rsidRPr="00591747">
        <w:rPr>
          <w:rFonts w:ascii="Times New Roman" w:hAnsi="Times New Roman" w:cs="Times New Roman"/>
          <w:sz w:val="24"/>
          <w:szCs w:val="24"/>
        </w:rPr>
        <w:t xml:space="preserve"> A-1 y A-2</w:t>
      </w:r>
      <w:r w:rsidR="003B0E18" w:rsidRPr="00591747">
        <w:rPr>
          <w:rFonts w:ascii="Times New Roman" w:hAnsi="Times New Roman" w:cs="Times New Roman"/>
          <w:sz w:val="24"/>
          <w:szCs w:val="24"/>
        </w:rPr>
        <w:t>,</w:t>
      </w:r>
      <w:r w:rsidRPr="00591747">
        <w:rPr>
          <w:rFonts w:ascii="Times New Roman" w:hAnsi="Times New Roman" w:cs="Times New Roman"/>
          <w:sz w:val="24"/>
          <w:szCs w:val="24"/>
        </w:rPr>
        <w:t xml:space="preserve"> </w:t>
      </w:r>
      <w:r w:rsidR="003B0E18" w:rsidRPr="00591747">
        <w:rPr>
          <w:rFonts w:ascii="Times New Roman" w:hAnsi="Times New Roman" w:cs="Times New Roman"/>
          <w:sz w:val="24"/>
          <w:szCs w:val="24"/>
        </w:rPr>
        <w:t xml:space="preserve">dirigido </w:t>
      </w:r>
      <w:r w:rsidR="00F213D6" w:rsidRPr="00591747">
        <w:rPr>
          <w:rFonts w:ascii="Times New Roman" w:hAnsi="Times New Roman" w:cs="Times New Roman"/>
          <w:sz w:val="24"/>
          <w:szCs w:val="24"/>
        </w:rPr>
        <w:t xml:space="preserve">a </w:t>
      </w:r>
      <w:r w:rsidR="003B0E18" w:rsidRPr="00591747">
        <w:rPr>
          <w:rFonts w:ascii="Times New Roman" w:hAnsi="Times New Roman" w:cs="Times New Roman"/>
          <w:sz w:val="24"/>
          <w:szCs w:val="24"/>
        </w:rPr>
        <w:t>estudiantes de 1er y 2do años, tomando en cuenta los descriptores del MCERL 2002/2018</w:t>
      </w:r>
      <w:r w:rsidR="001B6644" w:rsidRPr="00591747">
        <w:rPr>
          <w:rFonts w:ascii="Times New Roman" w:hAnsi="Times New Roman" w:cs="Times New Roman"/>
          <w:sz w:val="24"/>
          <w:szCs w:val="24"/>
        </w:rPr>
        <w:t>.</w:t>
      </w:r>
      <w:r w:rsidR="00E22C41">
        <w:rPr>
          <w:rFonts w:ascii="Times New Roman" w:hAnsi="Times New Roman" w:cs="Times New Roman"/>
          <w:sz w:val="24"/>
          <w:szCs w:val="24"/>
        </w:rPr>
        <w:t xml:space="preserve"> </w:t>
      </w:r>
      <w:r w:rsidR="00D53BA5" w:rsidRPr="00591747">
        <w:rPr>
          <w:rFonts w:ascii="Times New Roman" w:hAnsi="Times New Roman" w:cs="Times New Roman"/>
          <w:sz w:val="24"/>
          <w:szCs w:val="24"/>
        </w:rPr>
        <w:t xml:space="preserve">El rediseño curricular del </w:t>
      </w:r>
      <w:r w:rsidRPr="00591747">
        <w:rPr>
          <w:rFonts w:ascii="Times New Roman" w:hAnsi="Times New Roman" w:cs="Times New Roman"/>
          <w:sz w:val="24"/>
          <w:szCs w:val="24"/>
        </w:rPr>
        <w:t xml:space="preserve">curso que se </w:t>
      </w:r>
      <w:r w:rsidR="00D53BA5" w:rsidRPr="00591747">
        <w:rPr>
          <w:rFonts w:ascii="Times New Roman" w:hAnsi="Times New Roman" w:cs="Times New Roman"/>
          <w:sz w:val="24"/>
          <w:szCs w:val="24"/>
        </w:rPr>
        <w:t>presenta</w:t>
      </w:r>
      <w:r w:rsidR="00413FF8" w:rsidRPr="00591747">
        <w:rPr>
          <w:rFonts w:ascii="Times New Roman" w:hAnsi="Times New Roman" w:cs="Times New Roman"/>
          <w:sz w:val="24"/>
          <w:szCs w:val="24"/>
        </w:rPr>
        <w:t>,</w:t>
      </w:r>
      <w:r w:rsidR="00D53BA5" w:rsidRPr="00591747">
        <w:rPr>
          <w:rFonts w:ascii="Times New Roman" w:hAnsi="Times New Roman" w:cs="Times New Roman"/>
          <w:sz w:val="24"/>
          <w:szCs w:val="24"/>
        </w:rPr>
        <w:t xml:space="preserve"> en su tercera edición, </w:t>
      </w:r>
      <w:r w:rsidR="00F213D6" w:rsidRPr="00591747">
        <w:rPr>
          <w:rFonts w:ascii="Times New Roman" w:hAnsi="Times New Roman" w:cs="Times New Roman"/>
          <w:sz w:val="24"/>
          <w:szCs w:val="24"/>
        </w:rPr>
        <w:t xml:space="preserve">fue </w:t>
      </w:r>
      <w:r w:rsidR="00D53BA5" w:rsidRPr="00591747">
        <w:rPr>
          <w:rFonts w:ascii="Times New Roman" w:hAnsi="Times New Roman" w:cs="Times New Roman"/>
          <w:sz w:val="24"/>
          <w:szCs w:val="24"/>
        </w:rPr>
        <w:t>llevado a cabo durante el pasado 2024</w:t>
      </w:r>
      <w:r w:rsidR="00F213D6" w:rsidRPr="00591747">
        <w:rPr>
          <w:rFonts w:ascii="Times New Roman" w:hAnsi="Times New Roman" w:cs="Times New Roman"/>
          <w:sz w:val="24"/>
          <w:szCs w:val="24"/>
        </w:rPr>
        <w:t xml:space="preserve"> y</w:t>
      </w:r>
      <w:r w:rsidR="00D53BA5" w:rsidRPr="00591747">
        <w:rPr>
          <w:rFonts w:ascii="Times New Roman" w:hAnsi="Times New Roman" w:cs="Times New Roman"/>
          <w:sz w:val="24"/>
          <w:szCs w:val="24"/>
        </w:rPr>
        <w:t xml:space="preserve"> </w:t>
      </w:r>
      <w:r w:rsidRPr="00591747">
        <w:rPr>
          <w:rFonts w:ascii="Times New Roman" w:hAnsi="Times New Roman" w:cs="Times New Roman"/>
          <w:sz w:val="24"/>
          <w:szCs w:val="24"/>
        </w:rPr>
        <w:t>constituye el resultado de la actualización de la base te</w:t>
      </w:r>
      <w:r w:rsidR="00970E1E" w:rsidRPr="00591747">
        <w:rPr>
          <w:rFonts w:ascii="Times New Roman" w:hAnsi="Times New Roman" w:cs="Times New Roman"/>
          <w:sz w:val="24"/>
          <w:szCs w:val="24"/>
        </w:rPr>
        <w:t xml:space="preserve">órica y práctica de los </w:t>
      </w:r>
      <w:r w:rsidR="00D53BA5" w:rsidRPr="00591747">
        <w:rPr>
          <w:rFonts w:ascii="Times New Roman" w:hAnsi="Times New Roman" w:cs="Times New Roman"/>
          <w:sz w:val="24"/>
          <w:szCs w:val="24"/>
        </w:rPr>
        <w:t>referidos niveles</w:t>
      </w:r>
      <w:r w:rsidRPr="00591747">
        <w:rPr>
          <w:rFonts w:ascii="Times New Roman" w:hAnsi="Times New Roman" w:cs="Times New Roman"/>
          <w:sz w:val="24"/>
          <w:szCs w:val="24"/>
        </w:rPr>
        <w:t xml:space="preserve">, tanto en el campo de la Didáctica de las Lenguas Extranjeras en general, como el de esta en particular y su </w:t>
      </w:r>
      <w:r w:rsidR="00E22C41">
        <w:rPr>
          <w:rFonts w:ascii="Times New Roman" w:hAnsi="Times New Roman" w:cs="Times New Roman"/>
          <w:sz w:val="24"/>
          <w:szCs w:val="24"/>
        </w:rPr>
        <w:t xml:space="preserve">estrecho </w:t>
      </w:r>
      <w:r w:rsidRPr="00591747">
        <w:rPr>
          <w:rFonts w:ascii="Times New Roman" w:hAnsi="Times New Roman" w:cs="Times New Roman"/>
          <w:sz w:val="24"/>
          <w:szCs w:val="24"/>
        </w:rPr>
        <w:t>vínculo con la práctica profesional pedagógica de su autor</w:t>
      </w:r>
      <w:r w:rsidR="003B0E18" w:rsidRPr="00591747">
        <w:rPr>
          <w:rFonts w:ascii="Times New Roman" w:hAnsi="Times New Roman" w:cs="Times New Roman"/>
          <w:sz w:val="24"/>
          <w:szCs w:val="24"/>
        </w:rPr>
        <w:t>,</w:t>
      </w:r>
      <w:r w:rsidRPr="00591747">
        <w:rPr>
          <w:rFonts w:ascii="Times New Roman" w:hAnsi="Times New Roman" w:cs="Times New Roman"/>
          <w:sz w:val="24"/>
          <w:szCs w:val="24"/>
        </w:rPr>
        <w:t xml:space="preserve"> en la dirección del proceso de enseñanz</w:t>
      </w:r>
      <w:r w:rsidR="00F213D6" w:rsidRPr="00591747">
        <w:rPr>
          <w:rFonts w:ascii="Times New Roman" w:hAnsi="Times New Roman" w:cs="Times New Roman"/>
          <w:sz w:val="24"/>
          <w:szCs w:val="24"/>
        </w:rPr>
        <w:t xml:space="preserve">a-aprendizaje de esta lengua. </w:t>
      </w:r>
      <w:r w:rsidR="00411673" w:rsidRPr="00591747">
        <w:rPr>
          <w:rFonts w:ascii="Times New Roman" w:hAnsi="Times New Roman" w:cs="Times New Roman"/>
          <w:sz w:val="24"/>
          <w:szCs w:val="24"/>
        </w:rPr>
        <w:t xml:space="preserve">Las clases </w:t>
      </w:r>
      <w:r w:rsidR="00172F14">
        <w:rPr>
          <w:rFonts w:ascii="Times New Roman" w:hAnsi="Times New Roman" w:cs="Times New Roman"/>
          <w:sz w:val="24"/>
          <w:szCs w:val="24"/>
        </w:rPr>
        <w:t xml:space="preserve">se presentan en exposiciones de PowerPoint, las que cuentan </w:t>
      </w:r>
      <w:r w:rsidR="00411673" w:rsidRPr="00591747">
        <w:rPr>
          <w:rFonts w:ascii="Times New Roman" w:hAnsi="Times New Roman" w:cs="Times New Roman"/>
          <w:sz w:val="24"/>
          <w:szCs w:val="24"/>
        </w:rPr>
        <w:t>con ilustraciones, tablas, ejercicios y audio. Igualmente</w:t>
      </w:r>
      <w:r w:rsidR="00172F1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411673" w:rsidRPr="00591747">
        <w:rPr>
          <w:rFonts w:ascii="Times New Roman" w:hAnsi="Times New Roman" w:cs="Times New Roman"/>
          <w:sz w:val="24"/>
          <w:szCs w:val="24"/>
        </w:rPr>
        <w:t xml:space="preserve"> se han elaborado las recomendaciones didáctico-metodológica para los docentes que lo impartan.</w:t>
      </w:r>
      <w:r w:rsidR="00411673">
        <w:rPr>
          <w:rFonts w:ascii="Times New Roman" w:hAnsi="Times New Roman" w:cs="Times New Roman"/>
          <w:sz w:val="24"/>
          <w:szCs w:val="24"/>
        </w:rPr>
        <w:t xml:space="preserve"> </w:t>
      </w:r>
      <w:r w:rsidR="00F213D6" w:rsidRPr="00591747">
        <w:rPr>
          <w:rFonts w:ascii="Times New Roman" w:hAnsi="Times New Roman" w:cs="Times New Roman"/>
          <w:sz w:val="24"/>
          <w:szCs w:val="24"/>
        </w:rPr>
        <w:t>Su</w:t>
      </w:r>
      <w:r w:rsidRPr="00591747">
        <w:rPr>
          <w:rFonts w:ascii="Times New Roman" w:hAnsi="Times New Roman" w:cs="Times New Roman"/>
          <w:sz w:val="24"/>
          <w:szCs w:val="24"/>
        </w:rPr>
        <w:t xml:space="preserve"> objetivo </w:t>
      </w:r>
      <w:r w:rsidR="003B0E18" w:rsidRPr="00591747">
        <w:rPr>
          <w:rFonts w:ascii="Times New Roman" w:hAnsi="Times New Roman" w:cs="Times New Roman"/>
          <w:sz w:val="24"/>
          <w:szCs w:val="24"/>
        </w:rPr>
        <w:t xml:space="preserve">está encaminado </w:t>
      </w:r>
      <w:r w:rsidR="00192BB0" w:rsidRPr="00591747">
        <w:rPr>
          <w:rFonts w:ascii="Times New Roman" w:hAnsi="Times New Roman" w:cs="Times New Roman"/>
          <w:sz w:val="24"/>
          <w:szCs w:val="24"/>
        </w:rPr>
        <w:t>a desarrollar la</w:t>
      </w:r>
      <w:r w:rsidR="003B0E18" w:rsidRPr="00591747">
        <w:rPr>
          <w:rFonts w:ascii="Times New Roman" w:hAnsi="Times New Roman" w:cs="Times New Roman"/>
          <w:sz w:val="24"/>
          <w:szCs w:val="24"/>
        </w:rPr>
        <w:t xml:space="preserve"> </w:t>
      </w:r>
      <w:r w:rsidR="00192BB0" w:rsidRPr="00591747">
        <w:rPr>
          <w:rFonts w:ascii="Times New Roman" w:hAnsi="Times New Roman" w:cs="Times New Roman"/>
          <w:sz w:val="24"/>
          <w:szCs w:val="24"/>
        </w:rPr>
        <w:t xml:space="preserve">competencia comunicativa </w:t>
      </w:r>
      <w:r w:rsidR="00AD2B66" w:rsidRPr="00591747">
        <w:rPr>
          <w:rFonts w:ascii="Times New Roman" w:hAnsi="Times New Roman" w:cs="Times New Roman"/>
          <w:sz w:val="24"/>
          <w:szCs w:val="24"/>
        </w:rPr>
        <w:t xml:space="preserve">elemental </w:t>
      </w:r>
      <w:r w:rsidR="003B0E18" w:rsidRPr="00591747">
        <w:rPr>
          <w:rFonts w:ascii="Times New Roman" w:hAnsi="Times New Roman" w:cs="Times New Roman"/>
          <w:sz w:val="24"/>
          <w:szCs w:val="24"/>
        </w:rPr>
        <w:t>en la</w:t>
      </w:r>
      <w:r w:rsidRPr="00591747">
        <w:rPr>
          <w:rFonts w:ascii="Times New Roman" w:hAnsi="Times New Roman" w:cs="Times New Roman"/>
          <w:sz w:val="24"/>
          <w:szCs w:val="24"/>
        </w:rPr>
        <w:t xml:space="preserve"> lengua rusa, como extranjera, a estudiantes no filólogos de la carrera de Turismo de la Universidad de La H</w:t>
      </w:r>
      <w:r w:rsidR="00F213D6" w:rsidRPr="00591747">
        <w:rPr>
          <w:rFonts w:ascii="Times New Roman" w:hAnsi="Times New Roman" w:cs="Times New Roman"/>
          <w:sz w:val="24"/>
          <w:szCs w:val="24"/>
        </w:rPr>
        <w:t>abana</w:t>
      </w:r>
      <w:r w:rsidRPr="00591747">
        <w:rPr>
          <w:rFonts w:ascii="Times New Roman" w:hAnsi="Times New Roman" w:cs="Times New Roman"/>
          <w:sz w:val="24"/>
          <w:szCs w:val="24"/>
        </w:rPr>
        <w:t>.</w:t>
      </w:r>
      <w:r w:rsidR="001B6644" w:rsidRPr="00591747">
        <w:rPr>
          <w:rFonts w:ascii="Times New Roman" w:hAnsi="Times New Roman" w:cs="Times New Roman"/>
          <w:sz w:val="24"/>
          <w:szCs w:val="24"/>
        </w:rPr>
        <w:t xml:space="preserve"> </w:t>
      </w:r>
      <w:r w:rsidR="006A01DC" w:rsidRPr="00591747">
        <w:rPr>
          <w:rFonts w:ascii="Times New Roman" w:hAnsi="Times New Roman" w:cs="Times New Roman"/>
          <w:sz w:val="24"/>
          <w:szCs w:val="24"/>
        </w:rPr>
        <w:t>Los resultados obtenido</w:t>
      </w:r>
      <w:r w:rsidR="00192BB0" w:rsidRPr="00591747">
        <w:rPr>
          <w:rFonts w:ascii="Times New Roman" w:hAnsi="Times New Roman" w:cs="Times New Roman"/>
          <w:sz w:val="24"/>
          <w:szCs w:val="24"/>
        </w:rPr>
        <w:t>s,</w:t>
      </w:r>
      <w:r w:rsidR="006A01DC" w:rsidRPr="00591747">
        <w:rPr>
          <w:rFonts w:ascii="Times New Roman" w:hAnsi="Times New Roman" w:cs="Times New Roman"/>
          <w:sz w:val="24"/>
          <w:szCs w:val="24"/>
        </w:rPr>
        <w:t xml:space="preserve"> hasta el momento, </w:t>
      </w:r>
      <w:r w:rsidR="00192BB0" w:rsidRPr="00591747">
        <w:rPr>
          <w:rFonts w:ascii="Times New Roman" w:hAnsi="Times New Roman" w:cs="Times New Roman"/>
          <w:sz w:val="24"/>
          <w:szCs w:val="24"/>
        </w:rPr>
        <w:t xml:space="preserve">son </w:t>
      </w:r>
      <w:r w:rsidR="006A01DC" w:rsidRPr="00591747">
        <w:rPr>
          <w:rFonts w:ascii="Times New Roman" w:hAnsi="Times New Roman" w:cs="Times New Roman"/>
          <w:sz w:val="24"/>
          <w:szCs w:val="24"/>
        </w:rPr>
        <w:t>satisfactorios</w:t>
      </w:r>
      <w:r w:rsidR="00591747">
        <w:rPr>
          <w:rFonts w:ascii="Times New Roman" w:hAnsi="Times New Roman" w:cs="Times New Roman"/>
          <w:sz w:val="24"/>
          <w:szCs w:val="24"/>
        </w:rPr>
        <w:t>, según criterios de los estudiantes y directivos de la mencionada Facultad.</w:t>
      </w:r>
    </w:p>
    <w:p w:rsidR="003B3C10" w:rsidRPr="003B3C10" w:rsidRDefault="003B3C10" w:rsidP="00172F14">
      <w:pPr>
        <w:spacing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PALABRAS CLAVES: </w:t>
      </w:r>
      <w:r>
        <w:rPr>
          <w:rFonts w:ascii="Times New Roman" w:hAnsi="Times New Roman" w:cs="Times New Roman"/>
          <w:sz w:val="24"/>
          <w:szCs w:val="24"/>
          <w:lang w:val="es-ES"/>
        </w:rPr>
        <w:t>Cursos Optativos, Lengua Rusa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sectPr w:rsidR="003B3C10" w:rsidRPr="003B3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4C"/>
    <w:rsid w:val="00075A6E"/>
    <w:rsid w:val="000D3EA4"/>
    <w:rsid w:val="00172F14"/>
    <w:rsid w:val="00192BB0"/>
    <w:rsid w:val="001B6644"/>
    <w:rsid w:val="00201FDF"/>
    <w:rsid w:val="00205C38"/>
    <w:rsid w:val="003B0E18"/>
    <w:rsid w:val="003B3C10"/>
    <w:rsid w:val="003C1CF1"/>
    <w:rsid w:val="003D0A67"/>
    <w:rsid w:val="003D76A6"/>
    <w:rsid w:val="00411673"/>
    <w:rsid w:val="00413FF8"/>
    <w:rsid w:val="00422036"/>
    <w:rsid w:val="00435214"/>
    <w:rsid w:val="00591747"/>
    <w:rsid w:val="006A01DC"/>
    <w:rsid w:val="006C1BEF"/>
    <w:rsid w:val="006D0199"/>
    <w:rsid w:val="006D02D3"/>
    <w:rsid w:val="006F75F0"/>
    <w:rsid w:val="0073341E"/>
    <w:rsid w:val="00970E1E"/>
    <w:rsid w:val="009F584D"/>
    <w:rsid w:val="00AD2B66"/>
    <w:rsid w:val="00B453F3"/>
    <w:rsid w:val="00B903CF"/>
    <w:rsid w:val="00BE2BFC"/>
    <w:rsid w:val="00C0578A"/>
    <w:rsid w:val="00C3304C"/>
    <w:rsid w:val="00C941B6"/>
    <w:rsid w:val="00D53BA5"/>
    <w:rsid w:val="00E22C41"/>
    <w:rsid w:val="00E318B5"/>
    <w:rsid w:val="00E60032"/>
    <w:rsid w:val="00E80007"/>
    <w:rsid w:val="00F213D6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8F8E"/>
  <w15:chartTrackingRefBased/>
  <w15:docId w15:val="{387C5F71-54F4-4C28-9D30-BDF8206B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4D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yuf</dc:creator>
  <cp:keywords/>
  <dc:description/>
  <cp:lastModifiedBy>yuf</cp:lastModifiedBy>
  <cp:revision>31</cp:revision>
  <dcterms:created xsi:type="dcterms:W3CDTF">2025-01-27T19:22:00Z</dcterms:created>
  <dcterms:modified xsi:type="dcterms:W3CDTF">2025-02-03T15:20:00Z</dcterms:modified>
</cp:coreProperties>
</file>