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B6" w:rsidRDefault="002E14B6" w:rsidP="002E14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Ponencia: </w:t>
      </w:r>
      <w:r w:rsidRPr="00843D83">
        <w:rPr>
          <w:rFonts w:ascii="Times New Roman" w:hAnsi="Times New Roman" w:cs="Times New Roman"/>
          <w:b/>
          <w:sz w:val="24"/>
          <w:szCs w:val="24"/>
        </w:rPr>
        <w:t>Artefacto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843D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 imaginarios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poshumanos</w:t>
      </w:r>
      <w:proofErr w:type="spellEnd"/>
      <w:r w:rsidRPr="00843D83">
        <w:rPr>
          <w:rFonts w:ascii="Times New Roman" w:hAnsi="Times New Roman" w:cs="Times New Roman"/>
          <w:b/>
          <w:sz w:val="24"/>
          <w:szCs w:val="24"/>
        </w:rPr>
        <w:t xml:space="preserve"> en </w:t>
      </w:r>
      <w:r w:rsidRPr="00843D83">
        <w:rPr>
          <w:rFonts w:ascii="Times New Roman" w:hAnsi="Times New Roman" w:cs="Times New Roman"/>
          <w:b/>
          <w:i/>
          <w:sz w:val="24"/>
          <w:szCs w:val="24"/>
        </w:rPr>
        <w:t>Bestia</w:t>
      </w:r>
      <w:r w:rsidRPr="00843D83">
        <w:rPr>
          <w:rFonts w:ascii="Times New Roman" w:hAnsi="Times New Roman" w:cs="Times New Roman"/>
          <w:b/>
          <w:sz w:val="24"/>
          <w:szCs w:val="24"/>
        </w:rPr>
        <w:t xml:space="preserve"> (2015) de </w:t>
      </w:r>
      <w:proofErr w:type="spellStart"/>
      <w:r w:rsidRPr="00843D83">
        <w:rPr>
          <w:rFonts w:ascii="Times New Roman" w:hAnsi="Times New Roman" w:cs="Times New Roman"/>
          <w:b/>
          <w:sz w:val="24"/>
          <w:szCs w:val="24"/>
        </w:rPr>
        <w:t>Elaine</w:t>
      </w:r>
      <w:proofErr w:type="spellEnd"/>
      <w:r w:rsidRPr="00843D83">
        <w:rPr>
          <w:rFonts w:ascii="Times New Roman" w:hAnsi="Times New Roman" w:cs="Times New Roman"/>
          <w:b/>
          <w:sz w:val="24"/>
          <w:szCs w:val="24"/>
        </w:rPr>
        <w:t xml:space="preserve"> Vilar Madruga</w:t>
      </w:r>
    </w:p>
    <w:p w:rsidR="002E14B6" w:rsidRDefault="002E14B6" w:rsidP="002E14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Autora: </w:t>
      </w:r>
      <w:r w:rsidRPr="00F26286">
        <w:rPr>
          <w:rFonts w:ascii="Times New Roman" w:hAnsi="Times New Roman" w:cs="Times New Roman"/>
          <w:sz w:val="24"/>
          <w:szCs w:val="24"/>
        </w:rPr>
        <w:t>Dra. Astrid Santana Fernández de Castro</w:t>
      </w:r>
    </w:p>
    <w:p w:rsidR="002E14B6" w:rsidRDefault="002E14B6" w:rsidP="002E14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Pertenencia: Departamento de Estudios Lingüísticos y Literarios. </w:t>
      </w:r>
      <w:proofErr w:type="spellStart"/>
      <w:r>
        <w:rPr>
          <w:rFonts w:ascii="Times New Roman" w:hAnsi="Times New Roman" w:cs="Times New Roman"/>
          <w:sz w:val="24"/>
          <w:szCs w:val="24"/>
        </w:rPr>
        <w:t>Fayl</w:t>
      </w:r>
      <w:proofErr w:type="spellEnd"/>
      <w:r>
        <w:rPr>
          <w:rFonts w:ascii="Times New Roman" w:hAnsi="Times New Roman" w:cs="Times New Roman"/>
          <w:sz w:val="24"/>
          <w:szCs w:val="24"/>
        </w:rPr>
        <w:t>. UH</w:t>
      </w:r>
    </w:p>
    <w:p w:rsidR="002E14B6" w:rsidRPr="00BE497D" w:rsidRDefault="002E14B6" w:rsidP="002E14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97D">
        <w:rPr>
          <w:rFonts w:ascii="Times New Roman" w:hAnsi="Times New Roman" w:cs="Times New Roman"/>
          <w:sz w:val="24"/>
          <w:szCs w:val="24"/>
        </w:rPr>
        <w:t xml:space="preserve">La teoría de los artefactos ha estado ligada al concepto de agencia material, un ámbito al que se han acercado sociólogos y antropólogos para explicar la significación y operatividad de la tecnología para la existencia humana. </w:t>
      </w:r>
      <w:r>
        <w:rPr>
          <w:rFonts w:ascii="Times New Roman" w:hAnsi="Times New Roman" w:cs="Times New Roman"/>
          <w:sz w:val="24"/>
          <w:szCs w:val="24"/>
        </w:rPr>
        <w:t xml:space="preserve">La extensión material de los seres humanos y su incesante reproductibilidad ha dado pie, por décadas, a la figuración sobre la tecnología, sus usos y riesgos en la ficción especulativa. Por otra parte, la teoría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poshumanidad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la mano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 ingresado para cuestionar los paradigmas antropocéntricos e insistentemente masculinos que se han cultivado en la cultura material. Con este instrumental teórico propongo un acercamiento a la novela </w:t>
      </w:r>
      <w:r w:rsidRPr="00BE497D">
        <w:rPr>
          <w:rFonts w:ascii="Times New Roman" w:hAnsi="Times New Roman" w:cs="Times New Roman"/>
          <w:i/>
          <w:sz w:val="24"/>
          <w:szCs w:val="24"/>
        </w:rPr>
        <w:t>Bestia</w:t>
      </w:r>
      <w:r>
        <w:rPr>
          <w:rFonts w:ascii="Times New Roman" w:hAnsi="Times New Roman" w:cs="Times New Roman"/>
          <w:sz w:val="24"/>
          <w:szCs w:val="24"/>
        </w:rPr>
        <w:t xml:space="preserve"> (2015)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Elaine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Vilar Madruga, para acercarnos a los imaginarios </w:t>
      </w:r>
      <w:proofErr w:type="spellStart"/>
      <w:r>
        <w:rPr>
          <w:rFonts w:ascii="Times New Roman" w:hAnsi="Times New Roman" w:cs="Times New Roman"/>
          <w:sz w:val="24"/>
          <w:szCs w:val="24"/>
        </w:rPr>
        <w:t>poshumanos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feministas que la autora despliega como acto discursivo de subversión. El cuerpo, la identidad, la maternidad son los ejes en los que se centrará el análisis, vinculado a la representación del artefacto como reelaboración monstruosa de lo humano. Vilar Madruga propone un universo de ficción especulativa que elabora un nuevo entorno y devuelve, desde el extrañamiento, la reflexión sobre la experiencia de “lo real”, de lo que entendemos como “humanidad” y de la “localización femenina” en una trama de dominación masculina que se afirma en la agencia material y tecnológica.   </w:t>
      </w:r>
    </w:p>
    <w:p w:rsidR="00CE2F78" w:rsidRDefault="00CE2F78">
      <w:bookmarkStart w:id="0" w:name="_GoBack"/>
      <w:bookmarkEnd w:id="0"/>
    </w:p>
    <w:sectPr w:rsidR="00CE2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D1"/>
    <w:rsid w:val="002E14B6"/>
    <w:rsid w:val="009B2BD1"/>
    <w:rsid w:val="00C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B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B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2</cp:revision>
  <dcterms:created xsi:type="dcterms:W3CDTF">2025-03-31T12:40:00Z</dcterms:created>
  <dcterms:modified xsi:type="dcterms:W3CDTF">2025-03-31T12:40:00Z</dcterms:modified>
</cp:coreProperties>
</file>