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1F4" w14:textId="77777777" w:rsidR="008A7F14" w:rsidRDefault="008A7F14">
      <w:pPr>
        <w:pStyle w:val="Textoindependiente"/>
        <w:ind w:left="0"/>
        <w:rPr>
          <w:rFonts w:ascii="Times New Roman"/>
          <w:sz w:val="20"/>
        </w:rPr>
      </w:pPr>
    </w:p>
    <w:p w14:paraId="2E1F3FBA" w14:textId="36488B83" w:rsidR="008A7F14" w:rsidRDefault="00CF74CF" w:rsidP="00E353C6">
      <w:pPr>
        <w:spacing w:before="184" w:line="259" w:lineRule="auto"/>
        <w:ind w:right="37"/>
        <w:jc w:val="center"/>
        <w:rPr>
          <w:b/>
          <w:sz w:val="24"/>
        </w:rPr>
      </w:pPr>
      <w:r>
        <w:rPr>
          <w:b/>
          <w:sz w:val="24"/>
        </w:rPr>
        <w:t xml:space="preserve">Segundo </w:t>
      </w:r>
      <w:r w:rsidR="00EE634F">
        <w:rPr>
          <w:b/>
          <w:sz w:val="24"/>
        </w:rPr>
        <w:t>S</w:t>
      </w:r>
      <w:r>
        <w:rPr>
          <w:b/>
          <w:sz w:val="24"/>
        </w:rPr>
        <w:t>imposio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“Las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ciencias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contexto: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aportes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Facultad Latinoamericana de Ciencias Sociales”</w:t>
      </w:r>
    </w:p>
    <w:p w14:paraId="7FDC9F1A" w14:textId="2E2A9875" w:rsidR="008A7F14" w:rsidRDefault="00851C51" w:rsidP="00E353C6">
      <w:pPr>
        <w:spacing w:before="159"/>
        <w:ind w:right="37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Habana,</w:t>
      </w:r>
      <w:r>
        <w:rPr>
          <w:b/>
          <w:spacing w:val="-1"/>
          <w:sz w:val="24"/>
        </w:rPr>
        <w:t xml:space="preserve"> </w:t>
      </w:r>
      <w:r w:rsidR="00CF74CF"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 w:rsidR="00CF74CF"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 w:rsidR="00CF74CF">
        <w:rPr>
          <w:b/>
          <w:sz w:val="24"/>
        </w:rPr>
        <w:t>mayo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CF74CF">
        <w:rPr>
          <w:b/>
          <w:spacing w:val="-4"/>
          <w:sz w:val="24"/>
        </w:rPr>
        <w:t>5</w:t>
      </w:r>
    </w:p>
    <w:p w14:paraId="4DD0B529" w14:textId="5ECF0B6A" w:rsidR="008A7F14" w:rsidRDefault="00851C51" w:rsidP="00E353C6">
      <w:pPr>
        <w:pStyle w:val="Textoindependiente"/>
        <w:spacing w:before="183" w:line="259" w:lineRule="auto"/>
        <w:ind w:left="0" w:right="37"/>
        <w:jc w:val="both"/>
      </w:pPr>
      <w:r>
        <w:t xml:space="preserve">La Facultad Latinoamericana de Ciencias Sociales </w:t>
      </w:r>
      <w:r w:rsidR="00CF74CF">
        <w:t>(F</w:t>
      </w:r>
      <w:r w:rsidR="00EE634F">
        <w:t xml:space="preserve">LACSO- Programa Cuba) </w:t>
      </w:r>
      <w:r>
        <w:t xml:space="preserve"> convoca al </w:t>
      </w:r>
      <w:r w:rsidR="00CF74CF">
        <w:t xml:space="preserve">Segundo </w:t>
      </w:r>
      <w:r w:rsidR="00EE634F">
        <w:t>S</w:t>
      </w:r>
      <w:r>
        <w:t xml:space="preserve">imposio “Las ciencias sociales en contexto: aportes de la Facultad Latinoamericana de Ciencias Sociales”, que se realizará los días </w:t>
      </w:r>
      <w:r w:rsidR="00CF74CF">
        <w:t>28 y 29 de mayo de 2025</w:t>
      </w:r>
      <w:r>
        <w:t xml:space="preserve"> en el marco de la Convención Científica Internacional “Saber UH”</w:t>
      </w:r>
      <w:r w:rsidR="00EE634F">
        <w:t>, de la Universidad de La Habana.</w:t>
      </w:r>
    </w:p>
    <w:p w14:paraId="0B65F665" w14:textId="636C0F65" w:rsidR="00CF74CF" w:rsidRDefault="00851C51" w:rsidP="00E353C6">
      <w:pPr>
        <w:pStyle w:val="Textoindependiente"/>
        <w:spacing w:before="159" w:line="259" w:lineRule="auto"/>
        <w:ind w:left="0" w:right="37"/>
        <w:jc w:val="both"/>
        <w:rPr>
          <w:spacing w:val="-2"/>
        </w:rPr>
      </w:pPr>
      <w:r>
        <w:t>Este tendrá como objetivos principales debatir sobre</w:t>
      </w:r>
      <w:r w:rsidR="00CF74CF">
        <w:t xml:space="preserve"> las contribuciones de F</w:t>
      </w:r>
      <w:r w:rsidR="00EE634F">
        <w:t>LACSO</w:t>
      </w:r>
      <w:r w:rsidR="00CF74CF">
        <w:t xml:space="preserve"> Cuba en </w:t>
      </w:r>
      <w:r w:rsidR="00CF74CF" w:rsidRPr="00CF74CF">
        <w:rPr>
          <w:spacing w:val="-2"/>
        </w:rPr>
        <w:t xml:space="preserve">la creación y fortalecimiento de capacidades de adaptación al </w:t>
      </w:r>
      <w:r w:rsidR="00CF74CF">
        <w:rPr>
          <w:spacing w:val="-2"/>
        </w:rPr>
        <w:t xml:space="preserve">cambio climático, </w:t>
      </w:r>
      <w:r w:rsidR="00CF74CF" w:rsidRPr="00CF74CF">
        <w:rPr>
          <w:spacing w:val="-2"/>
        </w:rPr>
        <w:t>la implementación de las Salvaguardas Ambientales y Sociales, la transversalización de la perspectiva de género e inclusión, así como propuestas metodológicas y herramientas que han fortalecido la implementación de los proyectos.</w:t>
      </w:r>
      <w:r w:rsidR="00CF74CF">
        <w:rPr>
          <w:spacing w:val="-2"/>
        </w:rPr>
        <w:t xml:space="preserve"> </w:t>
      </w:r>
    </w:p>
    <w:p w14:paraId="55ECBEDF" w14:textId="0FC78D4A" w:rsidR="003D4931" w:rsidRDefault="00CF74CF" w:rsidP="00E353C6">
      <w:pPr>
        <w:pStyle w:val="Textoindependiente"/>
        <w:spacing w:before="159" w:line="259" w:lineRule="auto"/>
        <w:ind w:left="0" w:right="37"/>
        <w:jc w:val="both"/>
        <w:rPr>
          <w:spacing w:val="-2"/>
        </w:rPr>
      </w:pPr>
      <w:r>
        <w:rPr>
          <w:spacing w:val="-2"/>
        </w:rPr>
        <w:t xml:space="preserve">De igual manera, el </w:t>
      </w:r>
      <w:r w:rsidR="0054099E">
        <w:rPr>
          <w:spacing w:val="-2"/>
        </w:rPr>
        <w:t>espacio propone dialogar sobre la a</w:t>
      </w:r>
      <w:r w:rsidR="0054099E" w:rsidRPr="0054099E">
        <w:rPr>
          <w:spacing w:val="-2"/>
        </w:rPr>
        <w:t xml:space="preserve">sociatividad y </w:t>
      </w:r>
      <w:r w:rsidR="0054099E">
        <w:rPr>
          <w:spacing w:val="-2"/>
        </w:rPr>
        <w:t xml:space="preserve">el </w:t>
      </w:r>
      <w:r w:rsidR="0054099E" w:rsidRPr="0054099E">
        <w:rPr>
          <w:spacing w:val="-2"/>
        </w:rPr>
        <w:t xml:space="preserve">cooperativismo en </w:t>
      </w:r>
      <w:r w:rsidR="0054099E">
        <w:rPr>
          <w:spacing w:val="-2"/>
        </w:rPr>
        <w:t>la región caribeña y latinoamericana de cara al desarrollo rural; la e</w:t>
      </w:r>
      <w:r w:rsidR="0054099E" w:rsidRPr="0054099E">
        <w:rPr>
          <w:spacing w:val="-2"/>
        </w:rPr>
        <w:t xml:space="preserve">conomía </w:t>
      </w:r>
      <w:r w:rsidR="00EE634F">
        <w:rPr>
          <w:spacing w:val="-2"/>
        </w:rPr>
        <w:t>social</w:t>
      </w:r>
      <w:r w:rsidR="0054099E" w:rsidRPr="0054099E">
        <w:rPr>
          <w:spacing w:val="-2"/>
        </w:rPr>
        <w:t xml:space="preserve"> y solidaria</w:t>
      </w:r>
      <w:r w:rsidR="0054099E">
        <w:rPr>
          <w:spacing w:val="-2"/>
        </w:rPr>
        <w:t>; la c</w:t>
      </w:r>
      <w:r w:rsidR="0054099E" w:rsidRPr="0054099E">
        <w:rPr>
          <w:spacing w:val="-2"/>
        </w:rPr>
        <w:t xml:space="preserve">iencia, </w:t>
      </w:r>
      <w:r w:rsidR="0054099E">
        <w:rPr>
          <w:spacing w:val="-2"/>
        </w:rPr>
        <w:t xml:space="preserve">la </w:t>
      </w:r>
      <w:r w:rsidR="0054099E" w:rsidRPr="0054099E">
        <w:rPr>
          <w:spacing w:val="-2"/>
        </w:rPr>
        <w:t xml:space="preserve">tecnología </w:t>
      </w:r>
      <w:r w:rsidR="0054099E">
        <w:rPr>
          <w:spacing w:val="-2"/>
        </w:rPr>
        <w:t>y la</w:t>
      </w:r>
      <w:r w:rsidR="0054099E" w:rsidRPr="0054099E">
        <w:rPr>
          <w:spacing w:val="-2"/>
        </w:rPr>
        <w:t xml:space="preserve"> innovación en </w:t>
      </w:r>
      <w:r w:rsidR="0054099E">
        <w:rPr>
          <w:spacing w:val="-2"/>
        </w:rPr>
        <w:t xml:space="preserve">función </w:t>
      </w:r>
      <w:r w:rsidR="0054099E" w:rsidRPr="0054099E">
        <w:rPr>
          <w:spacing w:val="-2"/>
        </w:rPr>
        <w:t>del desarrollo sostenible</w:t>
      </w:r>
      <w:r w:rsidR="0054099E">
        <w:rPr>
          <w:spacing w:val="-2"/>
        </w:rPr>
        <w:t>; los p</w:t>
      </w:r>
      <w:r w:rsidR="0054099E" w:rsidRPr="0054099E">
        <w:rPr>
          <w:spacing w:val="-2"/>
        </w:rPr>
        <w:t xml:space="preserve">roblemas de género y </w:t>
      </w:r>
      <w:r w:rsidR="0054099E">
        <w:rPr>
          <w:spacing w:val="-2"/>
        </w:rPr>
        <w:t xml:space="preserve">la </w:t>
      </w:r>
      <w:r w:rsidR="0054099E" w:rsidRPr="0054099E">
        <w:rPr>
          <w:spacing w:val="-2"/>
        </w:rPr>
        <w:t xml:space="preserve">mujer rural, </w:t>
      </w:r>
      <w:r w:rsidR="0054099E">
        <w:rPr>
          <w:spacing w:val="-2"/>
        </w:rPr>
        <w:t xml:space="preserve">así como </w:t>
      </w:r>
      <w:r w:rsidR="003D4931">
        <w:rPr>
          <w:spacing w:val="-2"/>
        </w:rPr>
        <w:t>la h</w:t>
      </w:r>
      <w:r w:rsidR="003D4931" w:rsidRPr="0054099E">
        <w:rPr>
          <w:spacing w:val="-2"/>
        </w:rPr>
        <w:t xml:space="preserve">egemonía del capital, </w:t>
      </w:r>
      <w:r w:rsidR="003D4931">
        <w:rPr>
          <w:spacing w:val="-2"/>
        </w:rPr>
        <w:t xml:space="preserve">el </w:t>
      </w:r>
      <w:r w:rsidR="003D4931" w:rsidRPr="0054099E">
        <w:rPr>
          <w:spacing w:val="-2"/>
        </w:rPr>
        <w:t>imperialismo</w:t>
      </w:r>
      <w:r w:rsidR="0060397C">
        <w:rPr>
          <w:spacing w:val="-2"/>
        </w:rPr>
        <w:t xml:space="preserve"> y </w:t>
      </w:r>
      <w:r w:rsidR="003D4931">
        <w:rPr>
          <w:spacing w:val="-2"/>
        </w:rPr>
        <w:t xml:space="preserve">la </w:t>
      </w:r>
      <w:r w:rsidR="003D4931" w:rsidRPr="0054099E">
        <w:rPr>
          <w:spacing w:val="-2"/>
        </w:rPr>
        <w:t>regionalización</w:t>
      </w:r>
      <w:r w:rsidR="003D4931">
        <w:rPr>
          <w:spacing w:val="-2"/>
        </w:rPr>
        <w:t xml:space="preserve"> </w:t>
      </w:r>
      <w:r w:rsidR="003D4931" w:rsidRPr="0054099E">
        <w:rPr>
          <w:spacing w:val="-2"/>
        </w:rPr>
        <w:t xml:space="preserve">en las agendas </w:t>
      </w:r>
      <w:r w:rsidR="003D4931">
        <w:rPr>
          <w:spacing w:val="-2"/>
        </w:rPr>
        <w:t xml:space="preserve">gubernamentales </w:t>
      </w:r>
      <w:r w:rsidR="003D4931" w:rsidRPr="0054099E">
        <w:rPr>
          <w:spacing w:val="-2"/>
        </w:rPr>
        <w:t>contemporáneas</w:t>
      </w:r>
      <w:r w:rsidR="003D4931">
        <w:rPr>
          <w:spacing w:val="-2"/>
        </w:rPr>
        <w:t>.</w:t>
      </w:r>
    </w:p>
    <w:p w14:paraId="2B295C7D" w14:textId="77777777" w:rsidR="008A7F14" w:rsidRDefault="00851C51" w:rsidP="00E353C6">
      <w:pPr>
        <w:pStyle w:val="Ttulo1"/>
        <w:ind w:left="0" w:right="37"/>
        <w:jc w:val="both"/>
      </w:pPr>
      <w:r>
        <w:t>Ejes</w:t>
      </w:r>
      <w:r>
        <w:rPr>
          <w:spacing w:val="-5"/>
        </w:rPr>
        <w:t xml:space="preserve"> </w:t>
      </w:r>
      <w:r>
        <w:rPr>
          <w:spacing w:val="-2"/>
        </w:rPr>
        <w:t>temáticos</w:t>
      </w:r>
    </w:p>
    <w:p w14:paraId="6CCDE752" w14:textId="57F89B91" w:rsidR="008A7F14" w:rsidRPr="00E353C6" w:rsidRDefault="003D4931" w:rsidP="00E353C6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spacing w:before="184"/>
        <w:ind w:right="37"/>
        <w:jc w:val="both"/>
        <w:rPr>
          <w:sz w:val="24"/>
        </w:rPr>
      </w:pPr>
      <w:r w:rsidRPr="00E353C6">
        <w:rPr>
          <w:sz w:val="24"/>
        </w:rPr>
        <w:t>Agricultura, cooperativismo y desarrollo rural: Cuba, América Latina y el Caribe.</w:t>
      </w:r>
    </w:p>
    <w:p w14:paraId="7E14A9F3" w14:textId="6404E60A" w:rsidR="008A7F14" w:rsidRPr="00E0667B" w:rsidRDefault="003D4931" w:rsidP="00E353C6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right="37"/>
        <w:jc w:val="both"/>
        <w:rPr>
          <w:sz w:val="24"/>
        </w:rPr>
      </w:pPr>
      <w:r w:rsidRPr="00E353C6">
        <w:rPr>
          <w:spacing w:val="-2"/>
          <w:sz w:val="24"/>
        </w:rPr>
        <w:t>Adaptación al cambio climático en zonas costeras. Abordajes metodológicos desde las Ciencias Sociales.</w:t>
      </w:r>
    </w:p>
    <w:p w14:paraId="71E7DDDC" w14:textId="5AA72E1D" w:rsidR="00E0667B" w:rsidRPr="00E353C6" w:rsidRDefault="00E0667B" w:rsidP="00E353C6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ind w:right="37"/>
        <w:jc w:val="both"/>
        <w:rPr>
          <w:sz w:val="24"/>
        </w:rPr>
      </w:pPr>
      <w:r>
        <w:rPr>
          <w:spacing w:val="-2"/>
          <w:sz w:val="24"/>
        </w:rPr>
        <w:t xml:space="preserve">Desigualdades sociales y políticas de equidad </w:t>
      </w:r>
    </w:p>
    <w:p w14:paraId="79C8DBB1" w14:textId="77777777" w:rsidR="008A7F14" w:rsidRDefault="00851C51" w:rsidP="00E353C6">
      <w:pPr>
        <w:pStyle w:val="Ttulo1"/>
        <w:spacing w:before="183"/>
        <w:ind w:left="0" w:right="37"/>
      </w:pPr>
      <w:r>
        <w:t>Actividades</w:t>
      </w:r>
      <w:r>
        <w:rPr>
          <w:spacing w:val="-6"/>
        </w:rPr>
        <w:t xml:space="preserve"> </w:t>
      </w:r>
      <w:r>
        <w:rPr>
          <w:spacing w:val="-2"/>
        </w:rPr>
        <w:t>científicas:</w:t>
      </w:r>
    </w:p>
    <w:p w14:paraId="29A0FE6D" w14:textId="77777777" w:rsidR="008A7F14" w:rsidRPr="00E353C6" w:rsidRDefault="00851C51" w:rsidP="00E353C6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spacing w:before="184"/>
        <w:ind w:right="37"/>
        <w:rPr>
          <w:sz w:val="24"/>
        </w:rPr>
      </w:pPr>
      <w:r w:rsidRPr="00E353C6">
        <w:rPr>
          <w:sz w:val="24"/>
        </w:rPr>
        <w:t>Trabajo</w:t>
      </w:r>
      <w:r w:rsidRPr="00E353C6">
        <w:rPr>
          <w:spacing w:val="-3"/>
          <w:sz w:val="24"/>
        </w:rPr>
        <w:t xml:space="preserve"> </w:t>
      </w:r>
      <w:r w:rsidRPr="00E353C6">
        <w:rPr>
          <w:sz w:val="24"/>
        </w:rPr>
        <w:t>en</w:t>
      </w:r>
      <w:r w:rsidRPr="00E353C6">
        <w:rPr>
          <w:spacing w:val="-2"/>
          <w:sz w:val="24"/>
        </w:rPr>
        <w:t xml:space="preserve"> paneles</w:t>
      </w:r>
    </w:p>
    <w:p w14:paraId="55B925B4" w14:textId="77777777" w:rsidR="008A7F14" w:rsidRPr="00E353C6" w:rsidRDefault="00851C51" w:rsidP="00E353C6">
      <w:pPr>
        <w:pStyle w:val="Prrafodelista"/>
        <w:numPr>
          <w:ilvl w:val="0"/>
          <w:numId w:val="6"/>
        </w:numPr>
        <w:tabs>
          <w:tab w:val="left" w:pos="821"/>
          <w:tab w:val="left" w:pos="822"/>
        </w:tabs>
        <w:ind w:right="37"/>
        <w:rPr>
          <w:sz w:val="24"/>
        </w:rPr>
      </w:pPr>
      <w:r w:rsidRPr="00E353C6">
        <w:rPr>
          <w:sz w:val="24"/>
        </w:rPr>
        <w:t>Intercambio</w:t>
      </w:r>
      <w:r w:rsidRPr="00E353C6">
        <w:rPr>
          <w:spacing w:val="-4"/>
          <w:sz w:val="24"/>
        </w:rPr>
        <w:t xml:space="preserve"> </w:t>
      </w:r>
      <w:r w:rsidRPr="00E353C6">
        <w:rPr>
          <w:sz w:val="24"/>
        </w:rPr>
        <w:t>de</w:t>
      </w:r>
      <w:r w:rsidRPr="00E353C6">
        <w:rPr>
          <w:spacing w:val="-3"/>
          <w:sz w:val="24"/>
        </w:rPr>
        <w:t xml:space="preserve"> </w:t>
      </w:r>
      <w:r w:rsidRPr="00E353C6">
        <w:rPr>
          <w:spacing w:val="-2"/>
          <w:sz w:val="24"/>
        </w:rPr>
        <w:t>experiencias</w:t>
      </w:r>
    </w:p>
    <w:p w14:paraId="3AE85A8F" w14:textId="77777777" w:rsidR="008A7F14" w:rsidRDefault="00851C51" w:rsidP="00E353C6">
      <w:pPr>
        <w:pStyle w:val="Ttulo1"/>
        <w:spacing w:before="183"/>
        <w:ind w:left="0" w:right="37"/>
      </w:pP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publicación</w:t>
      </w:r>
    </w:p>
    <w:p w14:paraId="7EE6F690" w14:textId="77777777" w:rsidR="008A7F14" w:rsidRDefault="00851C51" w:rsidP="00E353C6">
      <w:pPr>
        <w:pStyle w:val="Textoindependiente"/>
        <w:spacing w:before="183" w:line="259" w:lineRule="auto"/>
        <w:ind w:left="0" w:right="37"/>
        <w:jc w:val="both"/>
      </w:pPr>
      <w:r>
        <w:t>Los resúmenes se subirán al sitio web del evento durante la inscripción, en formato Word, en párrafo único con no más de 250 palabras, excluyendo título y afiliación.</w:t>
      </w:r>
    </w:p>
    <w:p w14:paraId="7D8DF19D" w14:textId="77777777" w:rsidR="008A7F14" w:rsidRDefault="00851C51" w:rsidP="00E353C6">
      <w:pPr>
        <w:pStyle w:val="Textoindependiente"/>
        <w:spacing w:before="159"/>
        <w:ind w:left="0" w:right="37"/>
      </w:pPr>
      <w:r>
        <w:t>Título: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letras</w:t>
      </w:r>
      <w:r>
        <w:rPr>
          <w:spacing w:val="-2"/>
        </w:rPr>
        <w:t xml:space="preserve"> negritas</w:t>
      </w:r>
    </w:p>
    <w:p w14:paraId="497B0540" w14:textId="77777777" w:rsidR="008A7F14" w:rsidRDefault="008A7F14" w:rsidP="00E353C6">
      <w:pPr>
        <w:ind w:right="37"/>
        <w:sectPr w:rsidR="008A7F14">
          <w:headerReference w:type="default" r:id="rId8"/>
          <w:type w:val="continuous"/>
          <w:pgSz w:w="11910" w:h="16840"/>
          <w:pgMar w:top="2440" w:right="1580" w:bottom="280" w:left="1600" w:header="708" w:footer="0" w:gutter="0"/>
          <w:pgNumType w:start="1"/>
          <w:cols w:space="720"/>
        </w:sectPr>
      </w:pPr>
    </w:p>
    <w:p w14:paraId="0F8553C6" w14:textId="77777777" w:rsidR="008A7F14" w:rsidRDefault="008A7F14" w:rsidP="00E353C6">
      <w:pPr>
        <w:pStyle w:val="Textoindependiente"/>
        <w:ind w:left="0" w:right="37"/>
        <w:rPr>
          <w:sz w:val="20"/>
        </w:rPr>
      </w:pPr>
    </w:p>
    <w:p w14:paraId="08EB9F83" w14:textId="77777777" w:rsidR="008A7F14" w:rsidRDefault="008A7F14" w:rsidP="00E353C6">
      <w:pPr>
        <w:pStyle w:val="Textoindependiente"/>
        <w:spacing w:before="3"/>
        <w:ind w:left="0" w:right="37"/>
        <w:rPr>
          <w:sz w:val="15"/>
        </w:rPr>
      </w:pPr>
    </w:p>
    <w:p w14:paraId="267643C3" w14:textId="77777777" w:rsidR="00E353C6" w:rsidRDefault="00E353C6" w:rsidP="00E353C6">
      <w:pPr>
        <w:pStyle w:val="Textoindependiente"/>
        <w:spacing w:before="45" w:line="259" w:lineRule="auto"/>
        <w:ind w:left="0" w:right="37"/>
        <w:jc w:val="both"/>
      </w:pPr>
    </w:p>
    <w:p w14:paraId="32CCBF2B" w14:textId="77777777" w:rsidR="00E353C6" w:rsidRDefault="00E353C6" w:rsidP="00E353C6">
      <w:pPr>
        <w:pStyle w:val="Textoindependiente"/>
        <w:spacing w:before="45" w:line="259" w:lineRule="auto"/>
        <w:ind w:left="0" w:right="37"/>
        <w:jc w:val="both"/>
      </w:pPr>
    </w:p>
    <w:p w14:paraId="52530A21" w14:textId="22124AD0" w:rsidR="008A7F14" w:rsidRDefault="00851C51" w:rsidP="00E353C6">
      <w:pPr>
        <w:pStyle w:val="Textoindependiente"/>
        <w:spacing w:before="45" w:line="259" w:lineRule="auto"/>
        <w:ind w:left="0" w:right="37"/>
        <w:jc w:val="both"/>
      </w:pPr>
      <w:r>
        <w:t>Autores: nombre y apellido, subrayar el autor que presenta el trabajo, referir correo electrónico del presentador, código ORCID, la afiliación de todos los autores con número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superíndice</w:t>
      </w:r>
      <w:r>
        <w:rPr>
          <w:spacing w:val="-4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procedencia </w:t>
      </w:r>
      <w:r>
        <w:rPr>
          <w:spacing w:val="-2"/>
        </w:rPr>
        <w:t>debajo.</w:t>
      </w:r>
    </w:p>
    <w:p w14:paraId="56B86DE7" w14:textId="77777777" w:rsidR="008A7F14" w:rsidRDefault="00851C51" w:rsidP="00E353C6">
      <w:pPr>
        <w:pStyle w:val="Textoindependiente"/>
        <w:spacing w:before="159"/>
        <w:ind w:left="0" w:right="37"/>
      </w:pPr>
      <w:r>
        <w:t>Estructura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resumen:</w:t>
      </w:r>
      <w:r>
        <w:rPr>
          <w:spacing w:val="-4"/>
        </w:rPr>
        <w:t xml:space="preserve"> </w:t>
      </w:r>
      <w:r>
        <w:t>antecedentes,</w:t>
      </w:r>
      <w:r>
        <w:rPr>
          <w:spacing w:val="-3"/>
        </w:rPr>
        <w:t xml:space="preserve"> </w:t>
      </w:r>
      <w:r>
        <w:t>objetivos,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conclusiones.</w:t>
      </w:r>
    </w:p>
    <w:p w14:paraId="7C5D0F8E" w14:textId="77777777" w:rsidR="008A7F14" w:rsidRDefault="00851C51" w:rsidP="00E353C6">
      <w:pPr>
        <w:pStyle w:val="Textoindependiente"/>
        <w:spacing w:before="184" w:line="259" w:lineRule="auto"/>
        <w:ind w:left="0" w:right="37"/>
        <w:jc w:val="both"/>
      </w:pPr>
      <w:r>
        <w:t>Para mayor información sobre las características del resumen revisar en la página web de la convención.</w:t>
      </w:r>
    </w:p>
    <w:p w14:paraId="192AB638" w14:textId="77777777" w:rsidR="008A7F14" w:rsidRDefault="00851C51" w:rsidP="00E353C6">
      <w:pPr>
        <w:pStyle w:val="Textoindependiente"/>
        <w:spacing w:before="159" w:line="259" w:lineRule="auto"/>
        <w:ind w:left="0" w:right="37"/>
        <w:jc w:val="both"/>
      </w:pPr>
      <w:r>
        <w:t>La revisión de los trabajos se realizará por el Comité Científico, el cual decide su aceptación y modalidad de presentación: oral, poster u online.</w:t>
      </w:r>
    </w:p>
    <w:p w14:paraId="169D5119" w14:textId="77777777" w:rsidR="008A7F14" w:rsidRDefault="00851C51" w:rsidP="00E353C6">
      <w:pPr>
        <w:pStyle w:val="Textoindependiente"/>
        <w:spacing w:before="159" w:line="259" w:lineRule="auto"/>
        <w:ind w:left="0" w:right="37"/>
        <w:jc w:val="both"/>
      </w:pPr>
      <w:r>
        <w:t>Los</w:t>
      </w:r>
      <w:r>
        <w:rPr>
          <w:spacing w:val="-7"/>
        </w:rPr>
        <w:t xml:space="preserve"> </w:t>
      </w:r>
      <w:r>
        <w:t>trabajos</w:t>
      </w:r>
      <w:r>
        <w:rPr>
          <w:spacing w:val="-8"/>
        </w:rPr>
        <w:t xml:space="preserve"> </w:t>
      </w:r>
      <w:r>
        <w:t>seleccionados</w:t>
      </w:r>
      <w:r>
        <w:rPr>
          <w:spacing w:val="-7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publicados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revistas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de La Habana siguiendo sus normas.</w:t>
      </w:r>
    </w:p>
    <w:p w14:paraId="43B799D6" w14:textId="3F9A251D" w:rsidR="00E353C6" w:rsidRDefault="00E353C6" w:rsidP="00E353C6">
      <w:pPr>
        <w:pStyle w:val="Ttulo1"/>
        <w:ind w:left="0" w:right="37"/>
        <w:rPr>
          <w:b w:val="0"/>
          <w:szCs w:val="22"/>
        </w:rPr>
      </w:pPr>
      <w:r w:rsidRPr="00E353C6">
        <w:rPr>
          <w:bCs w:val="0"/>
          <w:szCs w:val="22"/>
        </w:rPr>
        <w:t xml:space="preserve">Idiomas oficiales: </w:t>
      </w:r>
      <w:r w:rsidRPr="00E353C6">
        <w:rPr>
          <w:b w:val="0"/>
          <w:szCs w:val="22"/>
        </w:rPr>
        <w:t>español e inglés.</w:t>
      </w:r>
    </w:p>
    <w:p w14:paraId="178E8FAC" w14:textId="77777777" w:rsidR="00E353C6" w:rsidRDefault="00E353C6" w:rsidP="00E353C6">
      <w:pPr>
        <w:pStyle w:val="Ttulo1"/>
        <w:spacing w:before="0"/>
        <w:ind w:left="0" w:right="40"/>
        <w:rPr>
          <w:b w:val="0"/>
          <w:szCs w:val="22"/>
        </w:rPr>
      </w:pPr>
    </w:p>
    <w:p w14:paraId="1794F4AD" w14:textId="278C70EC" w:rsidR="00E353C6" w:rsidRPr="00E353C6" w:rsidRDefault="00E353C6" w:rsidP="00E353C6">
      <w:pPr>
        <w:rPr>
          <w:b/>
          <w:sz w:val="24"/>
        </w:rPr>
      </w:pPr>
      <w:r w:rsidRPr="00E353C6">
        <w:rPr>
          <w:b/>
          <w:sz w:val="24"/>
        </w:rPr>
        <w:t>Cuotas de inscripción</w:t>
      </w:r>
    </w:p>
    <w:p w14:paraId="487B4260" w14:textId="77777777" w:rsidR="00E353C6" w:rsidRDefault="00E353C6" w:rsidP="00E353C6">
      <w:pPr>
        <w:pStyle w:val="Textoindependiente"/>
        <w:rPr>
          <w:b/>
          <w:sz w:val="20"/>
        </w:rPr>
      </w:pPr>
    </w:p>
    <w:p w14:paraId="3BAE3930" w14:textId="77777777" w:rsidR="00E353C6" w:rsidRDefault="00E353C6" w:rsidP="00E353C6">
      <w:pPr>
        <w:pStyle w:val="Textoindependiente"/>
        <w:spacing w:before="8" w:after="1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014"/>
        <w:gridCol w:w="2004"/>
        <w:gridCol w:w="2513"/>
      </w:tblGrid>
      <w:tr w:rsidR="00E353C6" w14:paraId="0A668036" w14:textId="77777777" w:rsidTr="007006C1">
        <w:trPr>
          <w:trHeight w:val="744"/>
          <w:jc w:val="center"/>
        </w:trPr>
        <w:tc>
          <w:tcPr>
            <w:tcW w:w="1853" w:type="dxa"/>
            <w:vAlign w:val="center"/>
          </w:tcPr>
          <w:p w14:paraId="25D4B7E3" w14:textId="5EC38EEC" w:rsidR="00E353C6" w:rsidRDefault="00E353C6" w:rsidP="007006C1">
            <w:pPr>
              <w:pStyle w:val="TableParagraph"/>
              <w:spacing w:before="82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Participantes</w:t>
            </w:r>
          </w:p>
        </w:tc>
        <w:tc>
          <w:tcPr>
            <w:tcW w:w="2014" w:type="dxa"/>
            <w:vAlign w:val="center"/>
          </w:tcPr>
          <w:p w14:paraId="6C9F43F2" w14:textId="1167B64F" w:rsidR="00E353C6" w:rsidRDefault="00E353C6" w:rsidP="007006C1">
            <w:pPr>
              <w:pStyle w:val="TableParagraph"/>
              <w:spacing w:before="82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Categoría</w:t>
            </w:r>
          </w:p>
        </w:tc>
        <w:tc>
          <w:tcPr>
            <w:tcW w:w="2004" w:type="dxa"/>
            <w:vAlign w:val="center"/>
          </w:tcPr>
          <w:p w14:paraId="34FE9BDE" w14:textId="4799DA1C" w:rsidR="00E353C6" w:rsidRDefault="00E353C6" w:rsidP="007006C1">
            <w:pPr>
              <w:pStyle w:val="TableParagraph"/>
              <w:spacing w:before="82"/>
              <w:ind w:left="7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Antes del 25 de abril</w:t>
            </w:r>
          </w:p>
        </w:tc>
        <w:tc>
          <w:tcPr>
            <w:tcW w:w="2513" w:type="dxa"/>
            <w:vAlign w:val="center"/>
          </w:tcPr>
          <w:p w14:paraId="26AE5E5B" w14:textId="0FE6BE6D" w:rsidR="00E353C6" w:rsidRDefault="00E353C6" w:rsidP="007006C1">
            <w:pPr>
              <w:pStyle w:val="TableParagraph"/>
              <w:spacing w:before="82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 el 25 de abril y el 10 de mayo</w:t>
            </w:r>
          </w:p>
        </w:tc>
      </w:tr>
      <w:tr w:rsidR="00E353C6" w14:paraId="0B62AA41" w14:textId="77777777" w:rsidTr="007006C1">
        <w:trPr>
          <w:trHeight w:val="479"/>
          <w:jc w:val="center"/>
        </w:trPr>
        <w:tc>
          <w:tcPr>
            <w:tcW w:w="1853" w:type="dxa"/>
            <w:vMerge w:val="restart"/>
            <w:vAlign w:val="center"/>
          </w:tcPr>
          <w:p w14:paraId="19513F1B" w14:textId="64900C15" w:rsidR="00E353C6" w:rsidRDefault="00E353C6" w:rsidP="00700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Delegados cubanos</w:t>
            </w:r>
          </w:p>
        </w:tc>
        <w:tc>
          <w:tcPr>
            <w:tcW w:w="2014" w:type="dxa"/>
          </w:tcPr>
          <w:p w14:paraId="5CEEBE15" w14:textId="354EA54C" w:rsidR="00E353C6" w:rsidRDefault="00E353C6" w:rsidP="007006C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Delegados</w:t>
            </w:r>
          </w:p>
        </w:tc>
        <w:tc>
          <w:tcPr>
            <w:tcW w:w="2004" w:type="dxa"/>
          </w:tcPr>
          <w:p w14:paraId="4DFF0C36" w14:textId="77777777" w:rsidR="00E353C6" w:rsidRDefault="00E353C6" w:rsidP="007006C1">
            <w:pPr>
              <w:pStyle w:val="TableParagraph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3500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CUP</w:t>
            </w:r>
          </w:p>
        </w:tc>
        <w:tc>
          <w:tcPr>
            <w:tcW w:w="2513" w:type="dxa"/>
          </w:tcPr>
          <w:p w14:paraId="4C8452A0" w14:textId="77777777" w:rsidR="00E353C6" w:rsidRDefault="00E353C6" w:rsidP="007006C1">
            <w:pPr>
              <w:pStyle w:val="TableParagraph"/>
              <w:ind w:left="694" w:right="683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CUP</w:t>
            </w:r>
          </w:p>
        </w:tc>
      </w:tr>
      <w:tr w:rsidR="00E353C6" w14:paraId="4A0E7367" w14:textId="77777777" w:rsidTr="007006C1">
        <w:trPr>
          <w:trHeight w:val="712"/>
          <w:jc w:val="center"/>
        </w:trPr>
        <w:tc>
          <w:tcPr>
            <w:tcW w:w="1853" w:type="dxa"/>
            <w:vMerge/>
            <w:tcBorders>
              <w:top w:val="nil"/>
            </w:tcBorders>
          </w:tcPr>
          <w:p w14:paraId="632A4931" w14:textId="77777777" w:rsidR="00E353C6" w:rsidRDefault="00E353C6" w:rsidP="007006C1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14:paraId="6846C4E0" w14:textId="1814C7BB" w:rsidR="00E353C6" w:rsidRDefault="00E353C6" w:rsidP="007006C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004" w:type="dxa"/>
          </w:tcPr>
          <w:p w14:paraId="7DFBAAAD" w14:textId="77777777" w:rsidR="00E353C6" w:rsidRDefault="00E353C6" w:rsidP="007006C1">
            <w:pPr>
              <w:pStyle w:val="TableParagraph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CUP</w:t>
            </w:r>
          </w:p>
        </w:tc>
        <w:tc>
          <w:tcPr>
            <w:tcW w:w="2513" w:type="dxa"/>
          </w:tcPr>
          <w:p w14:paraId="3ACF9EDE" w14:textId="77777777" w:rsidR="00E353C6" w:rsidRDefault="00E353C6" w:rsidP="007006C1">
            <w:pPr>
              <w:pStyle w:val="TableParagraph"/>
              <w:ind w:left="694" w:right="683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CUP</w:t>
            </w:r>
          </w:p>
        </w:tc>
      </w:tr>
      <w:tr w:rsidR="00E353C6" w14:paraId="64FAD20F" w14:textId="77777777" w:rsidTr="007006C1">
        <w:trPr>
          <w:trHeight w:val="741"/>
          <w:jc w:val="center"/>
        </w:trPr>
        <w:tc>
          <w:tcPr>
            <w:tcW w:w="1853" w:type="dxa"/>
            <w:vMerge w:val="restart"/>
            <w:vAlign w:val="center"/>
          </w:tcPr>
          <w:p w14:paraId="276E1E92" w14:textId="35AAB445" w:rsidR="00E353C6" w:rsidRDefault="00E353C6" w:rsidP="007006C1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Delegados extranjeros</w:t>
            </w:r>
          </w:p>
        </w:tc>
        <w:tc>
          <w:tcPr>
            <w:tcW w:w="2014" w:type="dxa"/>
          </w:tcPr>
          <w:p w14:paraId="46978CF2" w14:textId="0A61C5A4" w:rsidR="00E353C6" w:rsidRDefault="00E353C6" w:rsidP="007006C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Delegados</w:t>
            </w:r>
          </w:p>
        </w:tc>
        <w:tc>
          <w:tcPr>
            <w:tcW w:w="2004" w:type="dxa"/>
          </w:tcPr>
          <w:p w14:paraId="3F070BD0" w14:textId="77777777" w:rsidR="00E353C6" w:rsidRDefault="00E353C6" w:rsidP="007006C1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  <w:tc>
          <w:tcPr>
            <w:tcW w:w="2513" w:type="dxa"/>
          </w:tcPr>
          <w:p w14:paraId="0C5CF39F" w14:textId="77777777" w:rsidR="00E353C6" w:rsidRDefault="00E353C6" w:rsidP="007006C1">
            <w:pPr>
              <w:pStyle w:val="TableParagraph"/>
              <w:ind w:left="694" w:right="68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</w:tr>
      <w:tr w:rsidR="00E353C6" w14:paraId="1FD703B5" w14:textId="77777777" w:rsidTr="007006C1">
        <w:trPr>
          <w:trHeight w:val="741"/>
          <w:jc w:val="center"/>
        </w:trPr>
        <w:tc>
          <w:tcPr>
            <w:tcW w:w="1853" w:type="dxa"/>
            <w:vMerge/>
          </w:tcPr>
          <w:p w14:paraId="0559653E" w14:textId="77777777" w:rsidR="00E353C6" w:rsidRDefault="00E353C6" w:rsidP="007006C1">
            <w:pPr>
              <w:pStyle w:val="TableParagraph"/>
              <w:ind w:right="21"/>
              <w:rPr>
                <w:spacing w:val="-2"/>
                <w:sz w:val="24"/>
              </w:rPr>
            </w:pPr>
          </w:p>
        </w:tc>
        <w:tc>
          <w:tcPr>
            <w:tcW w:w="2014" w:type="dxa"/>
          </w:tcPr>
          <w:p w14:paraId="518D9C31" w14:textId="4549CAED" w:rsidR="00E353C6" w:rsidRDefault="00E353C6" w:rsidP="007006C1">
            <w:pPr>
              <w:pStyle w:val="TableParagraph"/>
              <w:ind w:lef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004" w:type="dxa"/>
          </w:tcPr>
          <w:p w14:paraId="40ADE522" w14:textId="77777777" w:rsidR="00E353C6" w:rsidRDefault="00E353C6" w:rsidP="007006C1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  <w:tc>
          <w:tcPr>
            <w:tcW w:w="2513" w:type="dxa"/>
          </w:tcPr>
          <w:p w14:paraId="6A3C2151" w14:textId="77777777" w:rsidR="00E353C6" w:rsidRDefault="00E353C6" w:rsidP="007006C1">
            <w:pPr>
              <w:pStyle w:val="TableParagraph"/>
              <w:ind w:left="694" w:right="6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</w:tr>
      <w:tr w:rsidR="00E353C6" w14:paraId="37B8843F" w14:textId="77777777" w:rsidTr="007006C1">
        <w:trPr>
          <w:trHeight w:val="741"/>
          <w:jc w:val="center"/>
        </w:trPr>
        <w:tc>
          <w:tcPr>
            <w:tcW w:w="1853" w:type="dxa"/>
            <w:vMerge/>
          </w:tcPr>
          <w:p w14:paraId="16B60415" w14:textId="77777777" w:rsidR="00E353C6" w:rsidRDefault="00E353C6" w:rsidP="007006C1">
            <w:pPr>
              <w:pStyle w:val="TableParagraph"/>
              <w:ind w:right="21"/>
              <w:rPr>
                <w:spacing w:val="-2"/>
                <w:sz w:val="24"/>
              </w:rPr>
            </w:pPr>
          </w:p>
        </w:tc>
        <w:tc>
          <w:tcPr>
            <w:tcW w:w="2014" w:type="dxa"/>
          </w:tcPr>
          <w:p w14:paraId="5FC75E7D" w14:textId="2C89717D" w:rsidR="00E353C6" w:rsidRDefault="00E353C6" w:rsidP="007006C1">
            <w:pPr>
              <w:pStyle w:val="TableParagraph"/>
              <w:ind w:lef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Acompañantes</w:t>
            </w:r>
          </w:p>
        </w:tc>
        <w:tc>
          <w:tcPr>
            <w:tcW w:w="2004" w:type="dxa"/>
          </w:tcPr>
          <w:p w14:paraId="7E80B879" w14:textId="77777777" w:rsidR="00E353C6" w:rsidRDefault="00E353C6" w:rsidP="007006C1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  <w:tc>
          <w:tcPr>
            <w:tcW w:w="2513" w:type="dxa"/>
          </w:tcPr>
          <w:p w14:paraId="2B31FCB5" w14:textId="77777777" w:rsidR="00E353C6" w:rsidRDefault="00E353C6" w:rsidP="007006C1">
            <w:pPr>
              <w:pStyle w:val="TableParagraph"/>
              <w:ind w:left="694" w:right="68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USD</w:t>
            </w:r>
          </w:p>
        </w:tc>
      </w:tr>
    </w:tbl>
    <w:p w14:paraId="3CB62C38" w14:textId="77777777" w:rsidR="00E353C6" w:rsidRDefault="00E353C6" w:rsidP="00E353C6">
      <w:pPr>
        <w:rPr>
          <w:sz w:val="24"/>
        </w:rPr>
        <w:sectPr w:rsidR="00E353C6" w:rsidSect="00E353C6">
          <w:pgSz w:w="11910" w:h="16840" w:code="9"/>
          <w:pgMar w:top="1440" w:right="1440" w:bottom="1440" w:left="1440" w:header="630" w:footer="0" w:gutter="0"/>
          <w:cols w:space="720"/>
        </w:sectPr>
      </w:pPr>
    </w:p>
    <w:p w14:paraId="759573BA" w14:textId="77777777" w:rsidR="00E353C6" w:rsidRPr="00E353C6" w:rsidRDefault="00E353C6" w:rsidP="00E353C6">
      <w:pPr>
        <w:pStyle w:val="Ttulo1"/>
        <w:rPr>
          <w:bCs w:val="0"/>
          <w:szCs w:val="22"/>
        </w:rPr>
      </w:pPr>
      <w:r w:rsidRPr="00E353C6">
        <w:rPr>
          <w:bCs w:val="0"/>
          <w:szCs w:val="22"/>
        </w:rPr>
        <w:lastRenderedPageBreak/>
        <w:t>Fechas importantes</w:t>
      </w:r>
    </w:p>
    <w:p w14:paraId="0185ABF2" w14:textId="30073B77" w:rsidR="00E353C6" w:rsidRPr="00E353C6" w:rsidRDefault="00E353C6" w:rsidP="00E353C6">
      <w:pPr>
        <w:pStyle w:val="Ttulo1"/>
        <w:rPr>
          <w:b w:val="0"/>
          <w:szCs w:val="22"/>
        </w:rPr>
      </w:pPr>
      <w:r w:rsidRPr="00E353C6">
        <w:rPr>
          <w:b w:val="0"/>
          <w:szCs w:val="22"/>
        </w:rPr>
        <w:t>Fecha límite para envío de resumen y de inscripción: 10 de marzo 2025</w:t>
      </w:r>
    </w:p>
    <w:p w14:paraId="002222AF" w14:textId="77777777" w:rsidR="00E353C6" w:rsidRPr="00E353C6" w:rsidRDefault="00E353C6" w:rsidP="00E353C6">
      <w:pPr>
        <w:pStyle w:val="Ttulo1"/>
        <w:spacing w:before="0"/>
        <w:ind w:left="102"/>
        <w:rPr>
          <w:b w:val="0"/>
          <w:szCs w:val="22"/>
        </w:rPr>
      </w:pPr>
      <w:r w:rsidRPr="00E353C6">
        <w:rPr>
          <w:b w:val="0"/>
          <w:szCs w:val="22"/>
        </w:rPr>
        <w:t>Notificación de aceptación de trabajos: 12 de abril 2025</w:t>
      </w:r>
    </w:p>
    <w:p w14:paraId="389936CB" w14:textId="1B809CAC" w:rsidR="00E353C6" w:rsidRPr="00E353C6" w:rsidRDefault="00E353C6" w:rsidP="00E353C6">
      <w:pPr>
        <w:pStyle w:val="Ttulo1"/>
        <w:spacing w:before="0"/>
        <w:ind w:left="102"/>
        <w:rPr>
          <w:b w:val="0"/>
          <w:szCs w:val="22"/>
        </w:rPr>
      </w:pPr>
      <w:r w:rsidRPr="00E353C6">
        <w:rPr>
          <w:b w:val="0"/>
          <w:szCs w:val="22"/>
        </w:rPr>
        <w:t>Fecha límite para pago de la cuota de inscripción: 10 de mayo 2025</w:t>
      </w:r>
    </w:p>
    <w:p w14:paraId="68D7D6F5" w14:textId="77777777" w:rsidR="00E353C6" w:rsidRPr="00E353C6" w:rsidRDefault="00E353C6" w:rsidP="00E353C6">
      <w:pPr>
        <w:pStyle w:val="Ttulo1"/>
        <w:spacing w:before="0"/>
        <w:ind w:left="102"/>
        <w:rPr>
          <w:b w:val="0"/>
          <w:szCs w:val="22"/>
        </w:rPr>
      </w:pPr>
      <w:r w:rsidRPr="00E353C6">
        <w:rPr>
          <w:b w:val="0"/>
          <w:szCs w:val="22"/>
        </w:rPr>
        <w:t>Acreditación y Ceremonia de apertura: 26 de mayo 2025</w:t>
      </w:r>
    </w:p>
    <w:p w14:paraId="6F4933C0" w14:textId="77777777" w:rsidR="00E353C6" w:rsidRPr="00E353C6" w:rsidRDefault="00E353C6" w:rsidP="00E353C6">
      <w:pPr>
        <w:pStyle w:val="Ttulo1"/>
        <w:spacing w:before="0"/>
        <w:ind w:left="102"/>
        <w:rPr>
          <w:b w:val="0"/>
          <w:szCs w:val="22"/>
        </w:rPr>
      </w:pPr>
      <w:r w:rsidRPr="00E353C6">
        <w:rPr>
          <w:b w:val="0"/>
          <w:szCs w:val="22"/>
        </w:rPr>
        <w:t>Ceremonia de clausura: 30 de mayo 2025</w:t>
      </w:r>
    </w:p>
    <w:p w14:paraId="604BD3FD" w14:textId="2A6B3E7E" w:rsidR="008A7F14" w:rsidRDefault="00851C51" w:rsidP="00E353C6">
      <w:pPr>
        <w:pStyle w:val="Ttulo1"/>
      </w:pPr>
      <w:r>
        <w:t>Comité</w:t>
      </w:r>
      <w:r>
        <w:rPr>
          <w:spacing w:val="-3"/>
        </w:rPr>
        <w:t xml:space="preserve"> </w:t>
      </w:r>
      <w:r>
        <w:rPr>
          <w:spacing w:val="-2"/>
        </w:rPr>
        <w:t>científico:</w:t>
      </w:r>
    </w:p>
    <w:p w14:paraId="581078D6" w14:textId="447B5BD0" w:rsidR="008A7F14" w:rsidRDefault="00851C51" w:rsidP="00324361">
      <w:pPr>
        <w:pStyle w:val="Textoindependiente"/>
        <w:ind w:left="0"/>
        <w:rPr>
          <w:spacing w:val="-2"/>
        </w:rPr>
      </w:pPr>
      <w:r>
        <w:t>Dra.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Marta</w:t>
      </w:r>
      <w:r>
        <w:rPr>
          <w:spacing w:val="-2"/>
        </w:rPr>
        <w:t xml:space="preserve"> </w:t>
      </w:r>
      <w:r>
        <w:t>Rosa</w:t>
      </w:r>
      <w:r>
        <w:rPr>
          <w:spacing w:val="-2"/>
        </w:rPr>
        <w:t xml:space="preserve"> </w:t>
      </w:r>
      <w:r>
        <w:t>Muñoz</w:t>
      </w:r>
      <w:r>
        <w:rPr>
          <w:spacing w:val="-2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563C1"/>
            <w:spacing w:val="-2"/>
            <w:u w:val="single" w:color="0563C1"/>
          </w:rPr>
          <w:t>martuli@flacso.uh.cu</w:t>
        </w:r>
      </w:hyperlink>
      <w:r>
        <w:rPr>
          <w:spacing w:val="-2"/>
        </w:rPr>
        <w:t>)</w:t>
      </w:r>
    </w:p>
    <w:p w14:paraId="6B487F05" w14:textId="08A4CDC7" w:rsidR="00610295" w:rsidRDefault="00610295" w:rsidP="00324361">
      <w:pPr>
        <w:pStyle w:val="Textoindependiente"/>
        <w:ind w:left="0"/>
        <w:rPr>
          <w:spacing w:val="-2"/>
          <w:lang w:val="es-MX"/>
        </w:rPr>
      </w:pPr>
      <w:r w:rsidRPr="00610295">
        <w:rPr>
          <w:spacing w:val="-2"/>
          <w:lang w:val="es-MX"/>
        </w:rPr>
        <w:t xml:space="preserve">Dra. C. </w:t>
      </w:r>
      <w:proofErr w:type="spellStart"/>
      <w:r w:rsidRPr="00610295">
        <w:rPr>
          <w:spacing w:val="-2"/>
          <w:lang w:val="es-MX"/>
        </w:rPr>
        <w:t>Danay</w:t>
      </w:r>
      <w:proofErr w:type="spellEnd"/>
      <w:r w:rsidRPr="00610295">
        <w:rPr>
          <w:spacing w:val="-2"/>
          <w:lang w:val="es-MX"/>
        </w:rPr>
        <w:t xml:space="preserve"> D</w:t>
      </w:r>
      <w:r>
        <w:rPr>
          <w:spacing w:val="-2"/>
          <w:lang w:val="es-MX"/>
        </w:rPr>
        <w:t>i</w:t>
      </w:r>
      <w:r w:rsidRPr="00610295">
        <w:rPr>
          <w:spacing w:val="-2"/>
          <w:lang w:val="es-MX"/>
        </w:rPr>
        <w:t>az Pérez</w:t>
      </w:r>
      <w:r>
        <w:rPr>
          <w:spacing w:val="-2"/>
          <w:lang w:val="es-MX"/>
        </w:rPr>
        <w:t xml:space="preserve"> (</w:t>
      </w:r>
      <w:hyperlink r:id="rId10" w:history="1">
        <w:r w:rsidRPr="00C21990">
          <w:rPr>
            <w:rStyle w:val="Hipervnculo"/>
            <w:spacing w:val="-2"/>
            <w:lang w:val="es-MX"/>
          </w:rPr>
          <w:t>danay.diaz81@gmail.com</w:t>
        </w:r>
      </w:hyperlink>
      <w:r>
        <w:rPr>
          <w:spacing w:val="-2"/>
          <w:lang w:val="es-MX"/>
        </w:rPr>
        <w:t xml:space="preserve">) </w:t>
      </w:r>
    </w:p>
    <w:p w14:paraId="3DDDE152" w14:textId="4EB003E1" w:rsidR="00610295" w:rsidRDefault="00610295" w:rsidP="00324361">
      <w:pPr>
        <w:pStyle w:val="Textoindependiente"/>
        <w:ind w:left="0"/>
        <w:rPr>
          <w:spacing w:val="-2"/>
          <w:lang w:val="es-MX"/>
        </w:rPr>
      </w:pPr>
      <w:r>
        <w:rPr>
          <w:spacing w:val="-2"/>
          <w:lang w:val="es-MX"/>
        </w:rPr>
        <w:t xml:space="preserve"> Dra. C. </w:t>
      </w:r>
      <w:proofErr w:type="spellStart"/>
      <w:r>
        <w:rPr>
          <w:spacing w:val="-2"/>
          <w:lang w:val="es-MX"/>
        </w:rPr>
        <w:t>Geydis</w:t>
      </w:r>
      <w:proofErr w:type="spellEnd"/>
      <w:r>
        <w:rPr>
          <w:spacing w:val="-2"/>
          <w:lang w:val="es-MX"/>
        </w:rPr>
        <w:t xml:space="preserve"> </w:t>
      </w:r>
      <w:proofErr w:type="spellStart"/>
      <w:r>
        <w:rPr>
          <w:spacing w:val="-2"/>
          <w:lang w:val="es-MX"/>
        </w:rPr>
        <w:t>Fundora</w:t>
      </w:r>
      <w:proofErr w:type="spellEnd"/>
      <w:r>
        <w:rPr>
          <w:spacing w:val="-2"/>
          <w:lang w:val="es-MX"/>
        </w:rPr>
        <w:t xml:space="preserve"> Nevot (</w:t>
      </w:r>
      <w:hyperlink r:id="rId11" w:history="1">
        <w:r w:rsidR="00615DD4" w:rsidRPr="00C21990">
          <w:rPr>
            <w:rStyle w:val="Hipervnculo"/>
            <w:spacing w:val="-2"/>
            <w:lang w:val="es-MX"/>
          </w:rPr>
          <w:t>geydis.flacso@gmail.com</w:t>
        </w:r>
      </w:hyperlink>
      <w:r w:rsidR="00615DD4">
        <w:rPr>
          <w:spacing w:val="-2"/>
          <w:lang w:val="es-MX"/>
        </w:rPr>
        <w:t xml:space="preserve">) </w:t>
      </w:r>
    </w:p>
    <w:p w14:paraId="0AF8811D" w14:textId="470CBCB3" w:rsidR="008A7F14" w:rsidRDefault="00610295" w:rsidP="00324361">
      <w:pPr>
        <w:pStyle w:val="Textoindependiente"/>
        <w:ind w:left="0"/>
      </w:pPr>
      <w:r>
        <w:rPr>
          <w:spacing w:val="-2"/>
          <w:lang w:val="es-MX"/>
        </w:rPr>
        <w:t xml:space="preserve"> </w:t>
      </w:r>
      <w:r w:rsidR="00851C51">
        <w:t>Dra. C. Ana Isabel Peñate Leiva (</w:t>
      </w:r>
      <w:hyperlink r:id="rId12">
        <w:r w:rsidR="00851C51">
          <w:rPr>
            <w:color w:val="0563C1"/>
            <w:u w:val="single" w:color="0563C1"/>
          </w:rPr>
          <w:t>anamaryanabel@gmail.com</w:t>
        </w:r>
      </w:hyperlink>
      <w:r w:rsidR="00851C51">
        <w:t>)</w:t>
      </w:r>
    </w:p>
    <w:p w14:paraId="7A7DE111" w14:textId="2257A32B" w:rsidR="008A7F14" w:rsidRDefault="00324361" w:rsidP="00324361">
      <w:pPr>
        <w:pStyle w:val="Textoindependiente"/>
        <w:ind w:left="0" w:right="3347"/>
      </w:pPr>
      <w:r>
        <w:t xml:space="preserve"> </w:t>
      </w:r>
      <w:r w:rsidR="00851C51">
        <w:t>Dra.</w:t>
      </w:r>
      <w:r w:rsidR="00851C51">
        <w:rPr>
          <w:spacing w:val="-8"/>
        </w:rPr>
        <w:t xml:space="preserve"> </w:t>
      </w:r>
      <w:r w:rsidR="00851C51">
        <w:t>C.</w:t>
      </w:r>
      <w:r w:rsidR="00851C51">
        <w:rPr>
          <w:spacing w:val="-8"/>
        </w:rPr>
        <w:t xml:space="preserve"> </w:t>
      </w:r>
      <w:r w:rsidR="00851C51">
        <w:t>Farah</w:t>
      </w:r>
      <w:r w:rsidR="00851C51">
        <w:rPr>
          <w:spacing w:val="-8"/>
        </w:rPr>
        <w:t xml:space="preserve"> </w:t>
      </w:r>
      <w:r w:rsidR="00851C51">
        <w:t>María</w:t>
      </w:r>
      <w:r w:rsidR="00851C51">
        <w:rPr>
          <w:spacing w:val="-8"/>
        </w:rPr>
        <w:t xml:space="preserve"> </w:t>
      </w:r>
      <w:r w:rsidR="00851C51">
        <w:t>Muguercia</w:t>
      </w:r>
      <w:r w:rsidR="00851C51">
        <w:rPr>
          <w:spacing w:val="-8"/>
        </w:rPr>
        <w:t xml:space="preserve"> </w:t>
      </w:r>
      <w:r w:rsidR="00851C51">
        <w:t>(</w:t>
      </w:r>
      <w:hyperlink r:id="rId13">
        <w:r w:rsidR="00851C51">
          <w:rPr>
            <w:color w:val="0563C1"/>
            <w:u w:val="single" w:color="0563C1"/>
          </w:rPr>
          <w:t>farah@uo.edu.cu</w:t>
        </w:r>
      </w:hyperlink>
      <w:r w:rsidR="00851C51">
        <w:t xml:space="preserve">) </w:t>
      </w:r>
    </w:p>
    <w:p w14:paraId="585A2C35" w14:textId="77777777" w:rsidR="00615DD4" w:rsidRDefault="00615DD4">
      <w:pPr>
        <w:pStyle w:val="Ttulo1"/>
        <w:spacing w:before="160"/>
      </w:pPr>
    </w:p>
    <w:p w14:paraId="4A303778" w14:textId="01C40756" w:rsidR="008A7F14" w:rsidRDefault="00851C51">
      <w:pPr>
        <w:pStyle w:val="Ttulo1"/>
        <w:spacing w:before="160"/>
      </w:pPr>
      <w:r>
        <w:t>Comité</w:t>
      </w:r>
      <w:r>
        <w:rPr>
          <w:spacing w:val="-3"/>
        </w:rPr>
        <w:t xml:space="preserve"> </w:t>
      </w:r>
      <w:r>
        <w:rPr>
          <w:spacing w:val="-2"/>
        </w:rPr>
        <w:t>Organizador:</w:t>
      </w:r>
    </w:p>
    <w:p w14:paraId="6C8CEB2A" w14:textId="5945153B" w:rsidR="008A7F14" w:rsidRDefault="00851C51" w:rsidP="00324361">
      <w:pPr>
        <w:pStyle w:val="Textoindependiente"/>
        <w:ind w:left="102" w:right="1383"/>
      </w:pPr>
      <w:r>
        <w:t>Dr.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Reynaldo</w:t>
      </w:r>
      <w:r>
        <w:rPr>
          <w:spacing w:val="-6"/>
        </w:rPr>
        <w:t xml:space="preserve"> </w:t>
      </w:r>
      <w:r>
        <w:t>Jiménez</w:t>
      </w:r>
      <w:r>
        <w:rPr>
          <w:spacing w:val="-8"/>
        </w:rPr>
        <w:t xml:space="preserve"> </w:t>
      </w:r>
      <w:proofErr w:type="spellStart"/>
      <w:r>
        <w:t>Guethón</w:t>
      </w:r>
      <w:proofErr w:type="spellEnd"/>
      <w:r>
        <w:rPr>
          <w:spacing w:val="-7"/>
        </w:rPr>
        <w:t xml:space="preserve"> </w:t>
      </w:r>
      <w:r>
        <w:t>(</w:t>
      </w:r>
      <w:hyperlink r:id="rId14">
        <w:r>
          <w:rPr>
            <w:color w:val="0563C1"/>
            <w:u w:val="single" w:color="0563C1"/>
          </w:rPr>
          <w:t>jimenezreynaldo59@gmail.com</w:t>
        </w:r>
      </w:hyperlink>
      <w:r>
        <w:t xml:space="preserve">) </w:t>
      </w:r>
    </w:p>
    <w:p w14:paraId="4A4C7018" w14:textId="332C6550" w:rsidR="002E5A09" w:rsidRDefault="002E5A09" w:rsidP="00324361">
      <w:pPr>
        <w:pStyle w:val="Textoindependiente"/>
        <w:ind w:left="102" w:right="1383"/>
      </w:pPr>
      <w:r>
        <w:t xml:space="preserve">Dr. C. </w:t>
      </w:r>
      <w:r w:rsidR="00EE634F">
        <w:t>Lázaro</w:t>
      </w:r>
      <w:r>
        <w:t xml:space="preserve"> Diaz Fariñas (</w:t>
      </w:r>
      <w:hyperlink r:id="rId15" w:history="1">
        <w:r w:rsidRPr="00C21990">
          <w:rPr>
            <w:rStyle w:val="Hipervnculo"/>
          </w:rPr>
          <w:t>lazarodf@flacso.uh.cu</w:t>
        </w:r>
      </w:hyperlink>
      <w:r>
        <w:t xml:space="preserve">) </w:t>
      </w:r>
    </w:p>
    <w:p w14:paraId="05BCF6DA" w14:textId="49378C52" w:rsidR="00615DD4" w:rsidRDefault="00615DD4" w:rsidP="00324361">
      <w:pPr>
        <w:pStyle w:val="Textoindependiente"/>
        <w:ind w:left="102" w:right="1383"/>
        <w:jc w:val="both"/>
        <w:rPr>
          <w:lang w:val="en-US"/>
        </w:rPr>
      </w:pPr>
      <w:r w:rsidRPr="00615DD4">
        <w:rPr>
          <w:lang w:val="en-US"/>
        </w:rPr>
        <w:t xml:space="preserve">Dr. C. </w:t>
      </w:r>
      <w:proofErr w:type="spellStart"/>
      <w:r w:rsidRPr="00615DD4">
        <w:rPr>
          <w:lang w:val="en-US"/>
        </w:rPr>
        <w:t>Dacheri</w:t>
      </w:r>
      <w:proofErr w:type="spellEnd"/>
      <w:r w:rsidRPr="00615DD4">
        <w:rPr>
          <w:lang w:val="en-US"/>
        </w:rPr>
        <w:t xml:space="preserve"> Lopez Valdivia (</w:t>
      </w:r>
      <w:hyperlink r:id="rId16" w:history="1">
        <w:r w:rsidRPr="00C21990">
          <w:rPr>
            <w:rStyle w:val="Hipervnculo"/>
            <w:lang w:val="en-US"/>
          </w:rPr>
          <w:t>dacheri.lopez23@gmail.com</w:t>
        </w:r>
      </w:hyperlink>
      <w:r>
        <w:rPr>
          <w:lang w:val="en-US"/>
        </w:rPr>
        <w:t xml:space="preserve"> )</w:t>
      </w:r>
    </w:p>
    <w:p w14:paraId="75269208" w14:textId="4438F504" w:rsidR="008A7F14" w:rsidRPr="00EE634F" w:rsidRDefault="00851C51" w:rsidP="00324361">
      <w:pPr>
        <w:pStyle w:val="Textoindependiente"/>
        <w:ind w:right="2236"/>
        <w:rPr>
          <w:lang w:val="es-MX"/>
        </w:rPr>
      </w:pPr>
      <w:r>
        <w:t>MSc.</w:t>
      </w:r>
      <w:r>
        <w:rPr>
          <w:spacing w:val="-12"/>
        </w:rPr>
        <w:t xml:space="preserve"> </w:t>
      </w:r>
      <w:r w:rsidRPr="00610295">
        <w:rPr>
          <w:lang w:val="es-MX"/>
        </w:rPr>
        <w:t>Arianna</w:t>
      </w:r>
      <w:r w:rsidRPr="00610295">
        <w:rPr>
          <w:spacing w:val="-12"/>
          <w:lang w:val="es-MX"/>
        </w:rPr>
        <w:t xml:space="preserve"> </w:t>
      </w:r>
      <w:r w:rsidRPr="00610295">
        <w:rPr>
          <w:lang w:val="es-MX"/>
        </w:rPr>
        <w:t>Rodríguez</w:t>
      </w:r>
      <w:r w:rsidRPr="00610295">
        <w:rPr>
          <w:spacing w:val="-12"/>
          <w:lang w:val="es-MX"/>
        </w:rPr>
        <w:t xml:space="preserve"> </w:t>
      </w:r>
      <w:r w:rsidRPr="00610295">
        <w:rPr>
          <w:lang w:val="es-MX"/>
        </w:rPr>
        <w:t>(</w:t>
      </w:r>
      <w:hyperlink r:id="rId17">
        <w:r w:rsidRPr="00610295">
          <w:rPr>
            <w:color w:val="0563C1"/>
            <w:u w:val="single" w:color="0563C1"/>
            <w:lang w:val="es-MX"/>
          </w:rPr>
          <w:t>ariannarodriguez3004@gmail.com</w:t>
        </w:r>
      </w:hyperlink>
      <w:r w:rsidRPr="00610295">
        <w:rPr>
          <w:lang w:val="es-MX"/>
        </w:rPr>
        <w:t xml:space="preserve">) . </w:t>
      </w:r>
      <w:r w:rsidR="00EE634F">
        <w:rPr>
          <w:lang w:val="es-MX"/>
        </w:rPr>
        <w:t xml:space="preserve">MSc. </w:t>
      </w:r>
      <w:proofErr w:type="spellStart"/>
      <w:r w:rsidRPr="00EE634F">
        <w:rPr>
          <w:lang w:val="es-MX"/>
        </w:rPr>
        <w:t>Isys</w:t>
      </w:r>
      <w:proofErr w:type="spellEnd"/>
      <w:r w:rsidRPr="00EE634F">
        <w:rPr>
          <w:lang w:val="es-MX"/>
        </w:rPr>
        <w:t xml:space="preserve"> </w:t>
      </w:r>
      <w:proofErr w:type="spellStart"/>
      <w:r w:rsidRPr="00EE634F">
        <w:rPr>
          <w:lang w:val="es-MX"/>
        </w:rPr>
        <w:t>Pelier</w:t>
      </w:r>
      <w:proofErr w:type="spellEnd"/>
      <w:r w:rsidRPr="00EE634F">
        <w:rPr>
          <w:lang w:val="es-MX"/>
        </w:rPr>
        <w:t xml:space="preserve"> (</w:t>
      </w:r>
      <w:hyperlink r:id="rId18">
        <w:r w:rsidRPr="00EE634F">
          <w:rPr>
            <w:color w:val="0563C1"/>
            <w:u w:val="single" w:color="0563C1"/>
            <w:lang w:val="es-MX"/>
          </w:rPr>
          <w:t>isys.pelier@gmail.com</w:t>
        </w:r>
      </w:hyperlink>
      <w:r w:rsidRPr="00EE634F">
        <w:rPr>
          <w:lang w:val="es-MX"/>
        </w:rPr>
        <w:t>)</w:t>
      </w:r>
    </w:p>
    <w:p w14:paraId="4A356E87" w14:textId="37720358" w:rsidR="004E7E3A" w:rsidRPr="00EE634F" w:rsidRDefault="004E7E3A" w:rsidP="00324361">
      <w:pPr>
        <w:pStyle w:val="Textoindependiente"/>
        <w:rPr>
          <w:spacing w:val="-2"/>
          <w:lang w:val="es-MX"/>
        </w:rPr>
      </w:pPr>
    </w:p>
    <w:p w14:paraId="2BF70696" w14:textId="3EC46423" w:rsidR="004E7E3A" w:rsidRPr="00EE634F" w:rsidRDefault="004E7E3A">
      <w:pPr>
        <w:pStyle w:val="Textoindependiente"/>
        <w:rPr>
          <w:spacing w:val="-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379"/>
        <w:gridCol w:w="1297"/>
      </w:tblGrid>
      <w:tr w:rsidR="00F16FA1" w:rsidRPr="003B0F08" w14:paraId="2DD6E7EF" w14:textId="77777777" w:rsidTr="00A81A34">
        <w:trPr>
          <w:jc w:val="center"/>
        </w:trPr>
        <w:tc>
          <w:tcPr>
            <w:tcW w:w="6293" w:type="dxa"/>
            <w:gridSpan w:val="3"/>
          </w:tcPr>
          <w:p w14:paraId="6910353A" w14:textId="77777777" w:rsidR="00F16FA1" w:rsidRPr="004E7E3A" w:rsidRDefault="00F16FA1" w:rsidP="00EE634F">
            <w:pPr>
              <w:pStyle w:val="Ttulo1"/>
              <w:spacing w:before="0" w:after="160"/>
              <w:ind w:left="0"/>
              <w:jc w:val="center"/>
              <w:rPr>
                <w:lang w:val="en-US"/>
              </w:rPr>
            </w:pPr>
            <w:proofErr w:type="spellStart"/>
            <w:r w:rsidRPr="004E7E3A">
              <w:rPr>
                <w:lang w:val="en-US"/>
              </w:rPr>
              <w:t>Auspiciantes</w:t>
            </w:r>
            <w:proofErr w:type="spellEnd"/>
          </w:p>
        </w:tc>
      </w:tr>
      <w:tr w:rsidR="00F16FA1" w14:paraId="11B996B9" w14:textId="77777777" w:rsidTr="00A81A34">
        <w:trPr>
          <w:jc w:val="center"/>
        </w:trPr>
        <w:tc>
          <w:tcPr>
            <w:tcW w:w="3617" w:type="dxa"/>
          </w:tcPr>
          <w:p w14:paraId="32BB5EED" w14:textId="55234536" w:rsidR="00F16FA1" w:rsidRDefault="00F16FA1" w:rsidP="00EE634F">
            <w:pPr>
              <w:pStyle w:val="Ttulo1"/>
              <w:spacing w:before="0"/>
              <w:ind w:left="0"/>
              <w:jc w:val="center"/>
              <w:rPr>
                <w:spacing w:val="-1"/>
              </w:rPr>
            </w:pPr>
          </w:p>
        </w:tc>
        <w:tc>
          <w:tcPr>
            <w:tcW w:w="1379" w:type="dxa"/>
          </w:tcPr>
          <w:p w14:paraId="59356AFC" w14:textId="34F6CE5C" w:rsidR="00F16FA1" w:rsidRDefault="00F16FA1" w:rsidP="00EE634F">
            <w:pPr>
              <w:pStyle w:val="Ttulo1"/>
              <w:spacing w:before="0"/>
              <w:ind w:left="0"/>
              <w:jc w:val="center"/>
              <w:rPr>
                <w:spacing w:val="-1"/>
              </w:rPr>
            </w:pPr>
          </w:p>
        </w:tc>
        <w:tc>
          <w:tcPr>
            <w:tcW w:w="1297" w:type="dxa"/>
          </w:tcPr>
          <w:p w14:paraId="71562AEC" w14:textId="61B5AE1B" w:rsidR="00F16FA1" w:rsidRDefault="00F16FA1" w:rsidP="00EE634F">
            <w:pPr>
              <w:pStyle w:val="Ttulo1"/>
              <w:spacing w:before="0"/>
              <w:ind w:left="0"/>
              <w:jc w:val="center"/>
              <w:rPr>
                <w:spacing w:val="-1"/>
              </w:rPr>
            </w:pPr>
          </w:p>
        </w:tc>
      </w:tr>
    </w:tbl>
    <w:p w14:paraId="0F425CAC" w14:textId="4CE3EE90" w:rsidR="004E7E3A" w:rsidRPr="002E5A09" w:rsidRDefault="002E5A09" w:rsidP="00EE634F">
      <w:pPr>
        <w:pStyle w:val="Textoindependiente"/>
        <w:jc w:val="center"/>
      </w:pPr>
      <w:r>
        <w:rPr>
          <w:noProof/>
        </w:rPr>
        <w:drawing>
          <wp:inline distT="0" distB="0" distL="0" distR="0" wp14:anchorId="121E1981" wp14:editId="0FA71B93">
            <wp:extent cx="1394460" cy="13014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56" cy="13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488E3F58" wp14:editId="1420FF8B">
            <wp:extent cx="1306137" cy="478917"/>
            <wp:effectExtent l="0" t="0" r="889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 rotWithShape="1">
                    <a:blip r:embed="rId20" cstate="print"/>
                    <a:srcRect r="48890"/>
                    <a:stretch/>
                  </pic:blipFill>
                  <pic:spPr bwMode="auto">
                    <a:xfrm>
                      <a:off x="0" y="0"/>
                      <a:ext cx="1315973" cy="482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2FBC81" wp14:editId="4A5F7A07">
            <wp:extent cx="726921" cy="792000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 rotWithShape="1">
                    <a:blip r:embed="rId20" cstate="print"/>
                    <a:srcRect l="53612" t="8588" r="32268" b="9321"/>
                    <a:stretch/>
                  </pic:blipFill>
                  <pic:spPr bwMode="auto">
                    <a:xfrm>
                      <a:off x="0" y="0"/>
                      <a:ext cx="726921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pacing w:val="-1"/>
        </w:rPr>
        <w:drawing>
          <wp:inline distT="0" distB="0" distL="0" distR="0" wp14:anchorId="5F43D829" wp14:editId="5500E64C">
            <wp:extent cx="663649" cy="792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984175784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49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E3A" w:rsidRPr="002E5A09">
      <w:pgSz w:w="11910" w:h="16840"/>
      <w:pgMar w:top="244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CDA5" w14:textId="77777777" w:rsidR="00252B46" w:rsidRDefault="00252B46">
      <w:r>
        <w:separator/>
      </w:r>
    </w:p>
  </w:endnote>
  <w:endnote w:type="continuationSeparator" w:id="0">
    <w:p w14:paraId="53919C6F" w14:textId="77777777" w:rsidR="00252B46" w:rsidRDefault="0025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CA9F" w14:textId="77777777" w:rsidR="00252B46" w:rsidRDefault="00252B46">
      <w:r>
        <w:separator/>
      </w:r>
    </w:p>
  </w:footnote>
  <w:footnote w:type="continuationSeparator" w:id="0">
    <w:p w14:paraId="2BB728F8" w14:textId="77777777" w:rsidR="00252B46" w:rsidRDefault="0025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403F" w14:textId="7974E19C" w:rsidR="008A7F14" w:rsidRDefault="00851C51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1F1BAD0" wp14:editId="14E0F870">
          <wp:simplePos x="0" y="0"/>
          <wp:positionH relativeFrom="page">
            <wp:posOffset>6236335</wp:posOffset>
          </wp:positionH>
          <wp:positionV relativeFrom="page">
            <wp:posOffset>490220</wp:posOffset>
          </wp:positionV>
          <wp:extent cx="736091" cy="1094993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091" cy="1094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A09">
      <w:rPr>
        <w:noProof/>
        <w:sz w:val="20"/>
      </w:rPr>
      <w:drawing>
        <wp:inline distT="0" distB="0" distL="0" distR="0" wp14:anchorId="414B3B19" wp14:editId="7E331BBF">
          <wp:extent cx="2920198" cy="12782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0" cy="129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18F3"/>
    <w:multiLevelType w:val="hybridMultilevel"/>
    <w:tmpl w:val="D2849EDE"/>
    <w:lvl w:ilvl="0" w:tplc="4000996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C66E8D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508EAA9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298504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03E2435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8A1E44F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5136E17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4C1C39F2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6565126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511D7B"/>
    <w:multiLevelType w:val="hybridMultilevel"/>
    <w:tmpl w:val="710E7E58"/>
    <w:lvl w:ilvl="0" w:tplc="5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40734862"/>
    <w:multiLevelType w:val="hybridMultilevel"/>
    <w:tmpl w:val="17A454EC"/>
    <w:lvl w:ilvl="0" w:tplc="5C0A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1451CDE"/>
    <w:multiLevelType w:val="hybridMultilevel"/>
    <w:tmpl w:val="3CEEC824"/>
    <w:lvl w:ilvl="0" w:tplc="5C0A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5778567C"/>
    <w:multiLevelType w:val="hybridMultilevel"/>
    <w:tmpl w:val="2788DA00"/>
    <w:lvl w:ilvl="0" w:tplc="5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7FEC5F9A"/>
    <w:multiLevelType w:val="hybridMultilevel"/>
    <w:tmpl w:val="D4FC75D4"/>
    <w:lvl w:ilvl="0" w:tplc="5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664472900">
    <w:abstractNumId w:val="0"/>
  </w:num>
  <w:num w:numId="2" w16cid:durableId="743263204">
    <w:abstractNumId w:val="4"/>
  </w:num>
  <w:num w:numId="3" w16cid:durableId="904729256">
    <w:abstractNumId w:val="3"/>
  </w:num>
  <w:num w:numId="4" w16cid:durableId="719745480">
    <w:abstractNumId w:val="1"/>
  </w:num>
  <w:num w:numId="5" w16cid:durableId="1574511472">
    <w:abstractNumId w:val="2"/>
  </w:num>
  <w:num w:numId="6" w16cid:durableId="1325889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4"/>
    <w:rsid w:val="001F6B68"/>
    <w:rsid w:val="00203C70"/>
    <w:rsid w:val="00252B46"/>
    <w:rsid w:val="002E5A09"/>
    <w:rsid w:val="00306818"/>
    <w:rsid w:val="00324361"/>
    <w:rsid w:val="003D4931"/>
    <w:rsid w:val="003E5DC9"/>
    <w:rsid w:val="004C017C"/>
    <w:rsid w:val="004E7E3A"/>
    <w:rsid w:val="0054099E"/>
    <w:rsid w:val="0060397C"/>
    <w:rsid w:val="00610295"/>
    <w:rsid w:val="00615DD4"/>
    <w:rsid w:val="007F708A"/>
    <w:rsid w:val="00851C51"/>
    <w:rsid w:val="00876F34"/>
    <w:rsid w:val="008A7F14"/>
    <w:rsid w:val="008F0FD5"/>
    <w:rsid w:val="008F371C"/>
    <w:rsid w:val="00BC4E07"/>
    <w:rsid w:val="00CF74CF"/>
    <w:rsid w:val="00D34373"/>
    <w:rsid w:val="00E0667B"/>
    <w:rsid w:val="00E13195"/>
    <w:rsid w:val="00E353C6"/>
    <w:rsid w:val="00E56C82"/>
    <w:rsid w:val="00EE634F"/>
    <w:rsid w:val="00F16FA1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388CA9"/>
  <w15:docId w15:val="{2FA42CB8-E465-45D4-AF8D-EA417B9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spacing w:before="159"/>
      <w:ind w:left="1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53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Encabezado">
    <w:name w:val="header"/>
    <w:basedOn w:val="Normal"/>
    <w:link w:val="EncabezadoCar"/>
    <w:uiPriority w:val="99"/>
    <w:unhideWhenUsed/>
    <w:rsid w:val="00CF74C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CF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4C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CF"/>
    <w:rPr>
      <w:rFonts w:ascii="Candara" w:eastAsia="Candara" w:hAnsi="Candara" w:cs="Candara"/>
      <w:lang w:val="es-ES"/>
    </w:rPr>
  </w:style>
  <w:style w:type="character" w:styleId="Hipervnculo">
    <w:name w:val="Hyperlink"/>
    <w:basedOn w:val="Fuentedeprrafopredeter"/>
    <w:uiPriority w:val="99"/>
    <w:unhideWhenUsed/>
    <w:rsid w:val="003068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8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7E3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353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353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arah@uo.edu.cu" TargetMode="External"/><Relationship Id="rId18" Type="http://schemas.openxmlformats.org/officeDocument/2006/relationships/hyperlink" Target="mailto:isys.pelier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anamaryanabel@gmail.com" TargetMode="External"/><Relationship Id="rId17" Type="http://schemas.openxmlformats.org/officeDocument/2006/relationships/hyperlink" Target="mailto:ariannarodriguez3004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cheri.lopez23@gmail.com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ydis.flacs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zarodf@flacso.uh.c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nay.diaz81@gmail.com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martuli@flacso.uh.cu" TargetMode="External"/><Relationship Id="rId14" Type="http://schemas.openxmlformats.org/officeDocument/2006/relationships/hyperlink" Target="mailto:jimenezreynaldo59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1DD7-840C-4B97-8B6D-99319684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/>
  <cp:lastModifiedBy>Farah</cp:lastModifiedBy>
  <cp:revision>3</cp:revision>
  <dcterms:created xsi:type="dcterms:W3CDTF">2025-03-14T14:19:00Z</dcterms:created>
  <dcterms:modified xsi:type="dcterms:W3CDTF">2025-03-14T14:34:00Z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D:20230207130042</vt:lpwstr>
  </property>
</Properties>
</file>