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759A" w:rsidRPr="00A478ED" w:rsidRDefault="00A478ED">
      <w:pPr>
        <w:rPr>
          <w:rFonts w:ascii="Arial" w:hAnsi="Arial" w:cs="Arial"/>
          <w:b/>
          <w:sz w:val="28"/>
          <w:szCs w:val="28"/>
        </w:rPr>
      </w:pPr>
      <w:r w:rsidRPr="00A478ED">
        <w:rPr>
          <w:rFonts w:ascii="Arial" w:hAnsi="Arial" w:cs="Arial"/>
          <w:b/>
          <w:sz w:val="28"/>
          <w:szCs w:val="28"/>
        </w:rPr>
        <w:t>PROGRAMA DEL EVENTO PROVINCIAL LA HABANA UNIVERSIDAD 2026, SEDE UNIVERSIDAD DE LA HABANA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30"/>
        <w:gridCol w:w="1052"/>
        <w:gridCol w:w="923"/>
        <w:gridCol w:w="4140"/>
      </w:tblGrid>
      <w:tr w:rsidR="007F417C" w:rsidRPr="00A478ED" w:rsidTr="009D4F39">
        <w:trPr>
          <w:jc w:val="center"/>
        </w:trPr>
        <w:tc>
          <w:tcPr>
            <w:tcW w:w="113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ACTIVIDADES CENTRALES</w:t>
            </w:r>
          </w:p>
        </w:tc>
      </w:tr>
      <w:tr w:rsidR="000C7A6E" w:rsidRPr="00A478ED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417C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</w:tr>
      <w:tr w:rsidR="000C7A6E" w:rsidRPr="00A478ED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</w:p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Acreditación</w:t>
            </w:r>
          </w:p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17C" w:rsidRPr="007F417C" w:rsidRDefault="007F417C" w:rsidP="00AA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417C" w:rsidRPr="007F417C" w:rsidRDefault="007F417C" w:rsidP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 xml:space="preserve">Planta baja del Centro de Convenciones de la UH (CCUH), edificio Varona, Colina Universitaria, San Lázaro y L, Vedado </w:t>
            </w:r>
          </w:p>
        </w:tc>
      </w:tr>
      <w:tr w:rsidR="000C7A6E" w:rsidRPr="00A478ED" w:rsidTr="003F2137">
        <w:trPr>
          <w:jc w:val="center"/>
        </w:trPr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Inauguración del evento</w:t>
            </w:r>
          </w:p>
          <w:p w:rsidR="00914E6B" w:rsidRDefault="007F417C">
            <w:pPr>
              <w:rPr>
                <w:rFonts w:ascii="Calibri" w:hAnsi="Calibri" w:cs="Arial"/>
                <w:i/>
                <w:sz w:val="24"/>
                <w:szCs w:val="24"/>
              </w:rPr>
            </w:pPr>
            <w:r w:rsidRPr="00914E6B">
              <w:rPr>
                <w:rFonts w:ascii="Arial" w:hAnsi="Arial" w:cs="Arial"/>
                <w:sz w:val="24"/>
                <w:szCs w:val="24"/>
              </w:rPr>
              <w:t>Conferencia:</w:t>
            </w:r>
            <w:r w:rsidRPr="007F41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417C" w:rsidRPr="007F417C" w:rsidRDefault="000C7A6E">
            <w:pPr>
              <w:rPr>
                <w:rFonts w:ascii="Arial" w:hAnsi="Arial" w:cs="Arial"/>
                <w:sz w:val="24"/>
                <w:szCs w:val="24"/>
              </w:rPr>
            </w:pPr>
            <w:r w:rsidRPr="00914E6B">
              <w:rPr>
                <w:rFonts w:ascii="Calibri" w:hAnsi="Calibri" w:cs="Arial"/>
                <w:i/>
                <w:sz w:val="24"/>
                <w:szCs w:val="24"/>
              </w:rPr>
              <w:t>"</w:t>
            </w:r>
            <w:r w:rsidRPr="00914E6B">
              <w:rPr>
                <w:rFonts w:ascii="Arial" w:hAnsi="Arial" w:cs="Arial"/>
                <w:i/>
                <w:sz w:val="24"/>
                <w:szCs w:val="24"/>
              </w:rPr>
              <w:t>La Inteligencia Artificial y su impacto en la Educación Superior</w:t>
            </w:r>
            <w:r w:rsidRPr="00914E6B">
              <w:rPr>
                <w:rFonts w:ascii="Calibri" w:hAnsi="Calibri" w:cs="Arial"/>
                <w:i/>
                <w:sz w:val="24"/>
                <w:szCs w:val="24"/>
              </w:rPr>
              <w:t>"</w:t>
            </w:r>
          </w:p>
          <w:p w:rsidR="007F417C" w:rsidRPr="007F417C" w:rsidRDefault="007F417C">
            <w:pPr>
              <w:rPr>
                <w:rFonts w:ascii="Arial" w:hAnsi="Arial" w:cs="Arial"/>
                <w:sz w:val="24"/>
                <w:szCs w:val="24"/>
              </w:rPr>
            </w:pPr>
            <w:r w:rsidRPr="00914E6B">
              <w:rPr>
                <w:rFonts w:ascii="Arial" w:hAnsi="Arial" w:cs="Arial"/>
                <w:sz w:val="24"/>
                <w:szCs w:val="24"/>
              </w:rPr>
              <w:t>Conferencista:</w:t>
            </w:r>
            <w:r w:rsidR="000C7A6E">
              <w:rPr>
                <w:rFonts w:ascii="Arial" w:hAnsi="Arial" w:cs="Arial"/>
                <w:sz w:val="24"/>
                <w:szCs w:val="24"/>
              </w:rPr>
              <w:t xml:space="preserve"> DrC. </w:t>
            </w:r>
            <w:r w:rsidR="003F2137">
              <w:rPr>
                <w:rFonts w:ascii="Arial" w:hAnsi="Arial" w:cs="Arial"/>
                <w:sz w:val="24"/>
                <w:szCs w:val="24"/>
              </w:rPr>
              <w:t xml:space="preserve">Alejandro </w:t>
            </w:r>
            <w:r w:rsidR="000C7A6E">
              <w:rPr>
                <w:rFonts w:ascii="Arial" w:hAnsi="Arial" w:cs="Arial"/>
                <w:sz w:val="24"/>
                <w:szCs w:val="24"/>
              </w:rPr>
              <w:t>Piard Morfi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17C" w:rsidRPr="007F417C" w:rsidRDefault="007F417C" w:rsidP="00AA5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Lunes 28 de abril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17C" w:rsidRPr="007F417C" w:rsidRDefault="007F417C" w:rsidP="007F417C">
            <w:pPr>
              <w:rPr>
                <w:rFonts w:ascii="Arial" w:hAnsi="Arial" w:cs="Arial"/>
                <w:sz w:val="24"/>
                <w:szCs w:val="24"/>
              </w:rPr>
            </w:pPr>
            <w:r w:rsidRPr="007F417C">
              <w:rPr>
                <w:rFonts w:ascii="Arial" w:hAnsi="Arial" w:cs="Arial"/>
                <w:sz w:val="24"/>
                <w:szCs w:val="24"/>
              </w:rPr>
              <w:t>Anfiteatro Varona (planta baja de CCUH)</w:t>
            </w:r>
          </w:p>
        </w:tc>
      </w:tr>
    </w:tbl>
    <w:p w:rsidR="00A478ED" w:rsidRDefault="00A478E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1340" w:type="dxa"/>
        <w:tblInd w:w="-459" w:type="dxa"/>
        <w:tblLook w:val="04A0" w:firstRow="1" w:lastRow="0" w:firstColumn="1" w:lastColumn="0" w:noHBand="0" w:noVBand="1"/>
      </w:tblPr>
      <w:tblGrid>
        <w:gridCol w:w="11340"/>
      </w:tblGrid>
      <w:tr w:rsidR="007F417C" w:rsidTr="00A63961">
        <w:tc>
          <w:tcPr>
            <w:tcW w:w="11340" w:type="dxa"/>
          </w:tcPr>
          <w:p w:rsidR="007F417C" w:rsidRDefault="007F417C" w:rsidP="00391E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SESIÓN DEL TALLER: </w:t>
            </w:r>
            <w:r w:rsidR="00391E2C" w:rsidRPr="006F6743">
              <w:rPr>
                <w:rFonts w:ascii="Arial" w:hAnsi="Arial" w:cs="Arial"/>
                <w:b/>
                <w:kern w:val="24"/>
                <w:sz w:val="24"/>
                <w:szCs w:val="24"/>
              </w:rPr>
              <w:t>Evaluación de la Calidad y Acreditación en la Educación (</w:t>
            </w:r>
            <w:r w:rsidR="00391E2C" w:rsidRPr="006F6743">
              <w:rPr>
                <w:rFonts w:ascii="Arial" w:hAnsi="Arial" w:cs="Arial"/>
                <w:b/>
                <w:sz w:val="24"/>
                <w:szCs w:val="24"/>
              </w:rPr>
              <w:t>CAL)</w:t>
            </w:r>
          </w:p>
        </w:tc>
      </w:tr>
      <w:tr w:rsidR="007F417C" w:rsidTr="00A63961">
        <w:trPr>
          <w:trHeight w:val="562"/>
        </w:trPr>
        <w:tc>
          <w:tcPr>
            <w:tcW w:w="11340" w:type="dxa"/>
          </w:tcPr>
          <w:p w:rsidR="00F04393" w:rsidRDefault="00F043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417C" w:rsidRDefault="00F043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Día:</w:t>
            </w:r>
            <w:r w:rsidR="00391E2C">
              <w:rPr>
                <w:rFonts w:ascii="Arial" w:hAnsi="Arial" w:cs="Arial"/>
                <w:b/>
                <w:sz w:val="24"/>
                <w:szCs w:val="24"/>
              </w:rPr>
              <w:t xml:space="preserve"> 30 de marzo 2025</w:t>
            </w:r>
          </w:p>
          <w:p w:rsidR="007F417C" w:rsidRPr="00391E2C" w:rsidRDefault="00AA59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Hora</w:t>
            </w:r>
            <w:r w:rsidR="000F6D6A">
              <w:rPr>
                <w:rFonts w:ascii="Arial" w:hAnsi="Arial" w:cs="Arial"/>
                <w:b/>
                <w:sz w:val="24"/>
                <w:szCs w:val="24"/>
              </w:rPr>
              <w:t xml:space="preserve"> de comienzo de sesión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91E2C">
              <w:rPr>
                <w:rFonts w:ascii="Arial" w:hAnsi="Arial" w:cs="Arial"/>
                <w:b/>
                <w:sz w:val="24"/>
                <w:szCs w:val="24"/>
              </w:rPr>
              <w:t xml:space="preserve"> 9:00</w:t>
            </w:r>
            <w:r w:rsidR="00391E2C" w:rsidRPr="00391E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1E2C" w:rsidRPr="00391E2C"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  <w:p w:rsidR="007F417C" w:rsidRPr="00391E2C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1E2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F417C" w:rsidRPr="00391E2C">
              <w:rPr>
                <w:rFonts w:ascii="Arial" w:hAnsi="Arial" w:cs="Arial"/>
                <w:b/>
                <w:sz w:val="24"/>
                <w:szCs w:val="24"/>
              </w:rPr>
              <w:t>Lugar:</w:t>
            </w:r>
            <w:r w:rsidR="00391E2C" w:rsidRPr="00391E2C">
              <w:rPr>
                <w:rFonts w:ascii="Arial" w:hAnsi="Arial" w:cs="Arial"/>
                <w:b/>
                <w:sz w:val="24"/>
                <w:szCs w:val="24"/>
              </w:rPr>
              <w:t xml:space="preserve"> Salón Pachamama (planta baja de CCUH) Edificio Varona de la UH</w:t>
            </w:r>
          </w:p>
          <w:p w:rsidR="007F03F9" w:rsidRPr="00B510F4" w:rsidRDefault="00AA59DC" w:rsidP="007F03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7F417C">
              <w:rPr>
                <w:rFonts w:ascii="Arial" w:hAnsi="Arial" w:cs="Arial"/>
                <w:b/>
                <w:sz w:val="24"/>
                <w:szCs w:val="24"/>
              </w:rPr>
              <w:t>Modalidad de desarrollo de la sesión:</w:t>
            </w:r>
            <w:r w:rsidR="00F0439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1E2C" w:rsidRPr="007F03F9">
              <w:rPr>
                <w:rFonts w:ascii="Arial" w:hAnsi="Arial" w:cs="Arial"/>
                <w:b/>
                <w:sz w:val="24"/>
                <w:szCs w:val="24"/>
              </w:rPr>
              <w:t>Sesión de debate</w:t>
            </w:r>
            <w:r w:rsidR="00391E2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. </w:t>
            </w:r>
            <w:r w:rsidR="007F03F9" w:rsidRPr="00B510F4">
              <w:rPr>
                <w:rFonts w:ascii="Arial" w:hAnsi="Arial" w:cs="Arial"/>
                <w:sz w:val="24"/>
                <w:szCs w:val="24"/>
              </w:rPr>
              <w:t xml:space="preserve">Cada trabajo dispondrá de hasta 15 miniutos para exponer las ideas centrales del </w:t>
            </w:r>
            <w:r w:rsidR="007F03F9">
              <w:rPr>
                <w:rFonts w:ascii="Arial" w:hAnsi="Arial" w:cs="Arial"/>
                <w:sz w:val="24"/>
                <w:szCs w:val="24"/>
              </w:rPr>
              <w:t>mismo</w:t>
            </w:r>
            <w:r w:rsidR="007F03F9" w:rsidRPr="00B510F4">
              <w:rPr>
                <w:rFonts w:ascii="Arial" w:hAnsi="Arial" w:cs="Arial"/>
                <w:sz w:val="24"/>
                <w:szCs w:val="24"/>
              </w:rPr>
              <w:t xml:space="preserve"> y sobre todo el aporte que pudiera hacer al evento internacional.</w:t>
            </w:r>
          </w:p>
          <w:p w:rsidR="00AA59DC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417C" w:rsidRDefault="00AA59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H</w:t>
            </w:r>
            <w:r w:rsidR="009A7E09">
              <w:rPr>
                <w:rFonts w:ascii="Arial" w:hAnsi="Arial" w:cs="Arial"/>
                <w:b/>
                <w:sz w:val="24"/>
                <w:szCs w:val="24"/>
              </w:rPr>
              <w:t>orario de exposición de resultados y conclusiones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63E2">
              <w:rPr>
                <w:rFonts w:ascii="Arial" w:hAnsi="Arial" w:cs="Arial"/>
                <w:b/>
                <w:sz w:val="24"/>
                <w:szCs w:val="24"/>
              </w:rPr>
              <w:t xml:space="preserve">y discusión colectiva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grupo de trabajos </w:t>
            </w:r>
            <w:r w:rsidR="00A63961">
              <w:rPr>
                <w:rFonts w:ascii="Arial" w:hAnsi="Arial" w:cs="Arial"/>
                <w:b/>
                <w:sz w:val="24"/>
                <w:szCs w:val="24"/>
              </w:rPr>
              <w:t xml:space="preserve">comprendidos en </w:t>
            </w:r>
            <w:r>
              <w:rPr>
                <w:rFonts w:ascii="Arial" w:hAnsi="Arial" w:cs="Arial"/>
                <w:b/>
                <w:sz w:val="24"/>
                <w:szCs w:val="24"/>
              </w:rPr>
              <w:t>cada eje temático decidido por el comité científico de Taller</w:t>
            </w:r>
            <w:r w:rsidR="009A7E0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F11991" w:rsidRDefault="00F119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78"/>
              <w:gridCol w:w="4886"/>
              <w:gridCol w:w="1160"/>
            </w:tblGrid>
            <w:tr w:rsidR="00C863E2" w:rsidTr="00C863E2">
              <w:trPr>
                <w:jc w:val="center"/>
              </w:trPr>
              <w:tc>
                <w:tcPr>
                  <w:tcW w:w="3778" w:type="dxa"/>
                  <w:vAlign w:val="center"/>
                </w:tcPr>
                <w:p w:rsidR="00C863E2" w:rsidRDefault="00C863E2" w:rsidP="00F11991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Temática</w:t>
                  </w:r>
                </w:p>
              </w:tc>
              <w:tc>
                <w:tcPr>
                  <w:tcW w:w="4886" w:type="dxa"/>
                </w:tcPr>
                <w:p w:rsidR="00C863E2" w:rsidRDefault="00C863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Relación de trabajos o nombre y apellidos de primer autor de cada trabajo comprendido en eje temático </w:t>
                  </w:r>
                </w:p>
              </w:tc>
              <w:tc>
                <w:tcPr>
                  <w:tcW w:w="1160" w:type="dxa"/>
                  <w:vAlign w:val="center"/>
                </w:tcPr>
                <w:p w:rsidR="00C863E2" w:rsidRDefault="00C863E2" w:rsidP="00C863E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Horario</w:t>
                  </w: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 w:val="restart"/>
                </w:tcPr>
                <w:p w:rsidR="00C863E2" w:rsidRPr="0098573A" w:rsidRDefault="00C863E2" w:rsidP="00391E2C">
                  <w:pPr>
                    <w:ind w:left="360"/>
                    <w:rPr>
                      <w:rFonts w:ascii="Arial" w:hAnsi="Arial" w:cs="Arial"/>
                      <w:b/>
                    </w:rPr>
                  </w:pPr>
                </w:p>
                <w:p w:rsidR="00C863E2" w:rsidRPr="0098573A" w:rsidRDefault="0098573A">
                  <w:pPr>
                    <w:rPr>
                      <w:rFonts w:ascii="Arial" w:hAnsi="Arial" w:cs="Arial"/>
                      <w:b/>
                    </w:rPr>
                  </w:pPr>
                  <w:r w:rsidRPr="0098573A">
                    <w:rPr>
                      <w:rFonts w:ascii="Arial" w:hAnsi="Arial" w:cs="Arial"/>
                      <w:b/>
                    </w:rPr>
                    <w:t>La c</w:t>
                  </w:r>
                  <w:r w:rsidR="00391E2C" w:rsidRPr="0098573A">
                    <w:rPr>
                      <w:rFonts w:ascii="Arial" w:hAnsi="Arial" w:cs="Arial"/>
                      <w:b/>
                    </w:rPr>
                    <w:t>alidad en organizaciones educacionales</w:t>
                  </w:r>
                </w:p>
                <w:p w:rsidR="00C863E2" w:rsidRPr="0098573A" w:rsidRDefault="00C863E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86" w:type="dxa"/>
                </w:tcPr>
                <w:p w:rsidR="007F03F9" w:rsidRPr="0098573A" w:rsidRDefault="00C863E2" w:rsidP="007F03F9">
                  <w:pPr>
                    <w:tabs>
                      <w:tab w:val="left" w:pos="560"/>
                    </w:tabs>
                    <w:spacing w:before="120" w:after="120"/>
                    <w:jc w:val="both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98573A">
                    <w:rPr>
                      <w:rFonts w:ascii="Arial" w:hAnsi="Arial" w:cs="Arial"/>
                      <w:b/>
                    </w:rPr>
                    <w:t xml:space="preserve">- </w:t>
                  </w:r>
                  <w:bookmarkStart w:id="0" w:name="_Hlk193469238"/>
                  <w:r w:rsidR="007F03F9" w:rsidRPr="0098573A">
                    <w:rPr>
                      <w:rFonts w:ascii="Arial" w:eastAsia="Times New Roman" w:hAnsi="Arial" w:cs="Arial"/>
                      <w:b/>
                      <w:bCs/>
                    </w:rPr>
                    <w:t>CLASIFICACIÓN DE FACULTADES, CENTROS Y DEPARTAMENTOS DOCENTES PARA GESTIONAR LA CALIDAD IDENTITARIA DE LA UCPEJV</w:t>
                  </w:r>
                </w:p>
                <w:bookmarkEnd w:id="0"/>
                <w:p w:rsidR="00C863E2" w:rsidRPr="0098573A" w:rsidRDefault="00C863E2" w:rsidP="00F04393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60" w:type="dxa"/>
                </w:tcPr>
                <w:p w:rsidR="00C863E2" w:rsidRDefault="007F03F9" w:rsidP="00F043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9:00</w:t>
                  </w: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:rsidR="00C863E2" w:rsidRPr="0098573A" w:rsidRDefault="00C863E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86" w:type="dxa"/>
                </w:tcPr>
                <w:p w:rsidR="007F03F9" w:rsidRPr="0098573A" w:rsidRDefault="00C863E2" w:rsidP="007F03F9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98573A">
                    <w:rPr>
                      <w:rFonts w:ascii="Arial" w:hAnsi="Arial" w:cs="Arial"/>
                      <w:b/>
                    </w:rPr>
                    <w:t xml:space="preserve">- </w:t>
                  </w:r>
                  <w:r w:rsidR="007F03F9" w:rsidRPr="0098573A">
                    <w:rPr>
                      <w:rFonts w:ascii="Arial" w:hAnsi="Arial" w:cs="Arial"/>
                      <w:b/>
                      <w:bCs/>
                    </w:rPr>
                    <w:t>LA AUTOEVALUACIÓN EN LA GESTIÓN DE LA CALIDAD UNIVERSITARIA EN LA UCPEJV:</w:t>
                  </w:r>
                  <w:r w:rsidR="007F03F9" w:rsidRPr="0098573A">
                    <w:rPr>
                      <w:rFonts w:ascii="Arial" w:hAnsi="Arial" w:cs="Arial"/>
                      <w:b/>
                    </w:rPr>
                    <w:t xml:space="preserve"> UN APRENDIZAJE ORGANIZACIONAL</w:t>
                  </w:r>
                </w:p>
                <w:p w:rsidR="00C863E2" w:rsidRPr="0098573A" w:rsidRDefault="00C863E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60" w:type="dxa"/>
                </w:tcPr>
                <w:p w:rsidR="00C863E2" w:rsidRDefault="007F03F9" w:rsidP="007F03F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9:15</w:t>
                  </w: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:rsidR="00C863E2" w:rsidRPr="0098573A" w:rsidRDefault="00C863E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86" w:type="dxa"/>
                </w:tcPr>
                <w:p w:rsidR="007F03F9" w:rsidRPr="0098573A" w:rsidRDefault="00C863E2" w:rsidP="007F03F9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98573A">
                    <w:rPr>
                      <w:rFonts w:ascii="Arial" w:hAnsi="Arial" w:cs="Arial"/>
                      <w:b/>
                    </w:rPr>
                    <w:t>-</w:t>
                  </w:r>
                  <w:r w:rsidR="007F03F9" w:rsidRPr="0098573A">
                    <w:rPr>
                      <w:rFonts w:ascii="Arial" w:hAnsi="Arial" w:cs="Arial"/>
                      <w:b/>
                    </w:rPr>
                    <w:t xml:space="preserve"> EDUCACIÓN Y CALIDAD IMPLEMENTANDO UN SISTEMA DE GESTIÓN PARA ORGANIZACIONES EDUCATIVAS, SEGÚN LA NC-ISO21001:2019</w:t>
                  </w:r>
                </w:p>
                <w:p w:rsidR="00C863E2" w:rsidRPr="0098573A" w:rsidRDefault="00C863E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60" w:type="dxa"/>
                </w:tcPr>
                <w:p w:rsidR="00C863E2" w:rsidRDefault="007F03F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9:30</w:t>
                  </w:r>
                </w:p>
              </w:tc>
            </w:tr>
            <w:tr w:rsidR="00391E2C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:rsidR="00391E2C" w:rsidRPr="0098573A" w:rsidRDefault="00391E2C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86" w:type="dxa"/>
                </w:tcPr>
                <w:p w:rsidR="007F03F9" w:rsidRPr="0098573A" w:rsidRDefault="007F03F9" w:rsidP="007F03F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98573A">
                    <w:rPr>
                      <w:rFonts w:ascii="Arial" w:hAnsi="Arial" w:cs="Arial"/>
                      <w:b/>
                    </w:rPr>
                    <w:t>-</w:t>
                  </w:r>
                  <w:r w:rsidRPr="0098573A">
                    <w:rPr>
                      <w:rFonts w:ascii="Arial" w:hAnsi="Arial" w:cs="Arial"/>
                      <w:b/>
                      <w:bCs/>
                    </w:rPr>
                    <w:t xml:space="preserve"> DIAGNÓSTICO PARA LA IMPLEMENTACIÓN DEL SISTEMA DE GESTIÓN PARA ORGANIZACIONES EDUCATIVAS EN EL CENTRO DE BIOMATERIALES</w:t>
                  </w:r>
                </w:p>
                <w:p w:rsidR="00391E2C" w:rsidRPr="0098573A" w:rsidRDefault="00391E2C" w:rsidP="007F03F9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60" w:type="dxa"/>
                </w:tcPr>
                <w:p w:rsidR="00391E2C" w:rsidRDefault="007F03F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9:45</w:t>
                  </w: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:rsidR="00C863E2" w:rsidRPr="0098573A" w:rsidRDefault="00C863E2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86" w:type="dxa"/>
                </w:tcPr>
                <w:p w:rsidR="00C863E2" w:rsidRPr="0098573A" w:rsidRDefault="00C863E2">
                  <w:pPr>
                    <w:rPr>
                      <w:rFonts w:ascii="Arial" w:hAnsi="Arial" w:cs="Arial"/>
                      <w:b/>
                    </w:rPr>
                  </w:pPr>
                  <w:r w:rsidRPr="0098573A">
                    <w:rPr>
                      <w:rFonts w:ascii="Arial" w:hAnsi="Arial" w:cs="Arial"/>
                      <w:b/>
                    </w:rPr>
                    <w:t xml:space="preserve">Discusión </w:t>
                  </w:r>
                </w:p>
              </w:tc>
              <w:tc>
                <w:tcPr>
                  <w:tcW w:w="1160" w:type="dxa"/>
                </w:tcPr>
                <w:p w:rsidR="00C863E2" w:rsidRDefault="004E15C2" w:rsidP="004E15C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10</w:t>
                  </w:r>
                  <w:r w:rsidR="007F03F9">
                    <w:rPr>
                      <w:rFonts w:ascii="Arial" w:hAnsi="Arial" w:cs="Arial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00</w:t>
                  </w:r>
                  <w:r w:rsidR="007F03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 10: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30</w:t>
                  </w: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 w:val="restart"/>
                </w:tcPr>
                <w:p w:rsidR="00C863E2" w:rsidRPr="0098573A" w:rsidRDefault="00C863E2" w:rsidP="00CC5AAA">
                  <w:pPr>
                    <w:rPr>
                      <w:rFonts w:ascii="Arial" w:hAnsi="Arial" w:cs="Arial"/>
                      <w:b/>
                    </w:rPr>
                  </w:pPr>
                </w:p>
                <w:p w:rsidR="00C863E2" w:rsidRPr="0098573A" w:rsidRDefault="0098573A" w:rsidP="00CC5AAA">
                  <w:pPr>
                    <w:rPr>
                      <w:rFonts w:ascii="Arial" w:hAnsi="Arial" w:cs="Arial"/>
                      <w:b/>
                    </w:rPr>
                  </w:pPr>
                  <w:r w:rsidRPr="0098573A">
                    <w:rPr>
                      <w:rFonts w:ascii="Arial" w:hAnsi="Arial" w:cs="Arial"/>
                      <w:b/>
                    </w:rPr>
                    <w:t>La c</w:t>
                  </w:r>
                  <w:r w:rsidR="00391E2C" w:rsidRPr="0098573A">
                    <w:rPr>
                      <w:rFonts w:ascii="Arial" w:hAnsi="Arial" w:cs="Arial"/>
                      <w:b/>
                    </w:rPr>
                    <w:t>alidad en programas de carreras universitarias</w:t>
                  </w:r>
                </w:p>
                <w:p w:rsidR="00C863E2" w:rsidRPr="0098573A" w:rsidRDefault="00C863E2" w:rsidP="00CC5AAA">
                  <w:pPr>
                    <w:rPr>
                      <w:rFonts w:ascii="Arial" w:hAnsi="Arial" w:cs="Arial"/>
                      <w:b/>
                    </w:rPr>
                  </w:pPr>
                </w:p>
                <w:p w:rsidR="00C863E2" w:rsidRPr="0098573A" w:rsidRDefault="00C863E2" w:rsidP="00CC5AAA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86" w:type="dxa"/>
                </w:tcPr>
                <w:p w:rsidR="007F03F9" w:rsidRPr="0098573A" w:rsidRDefault="00C863E2" w:rsidP="007F03F9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98573A">
                    <w:rPr>
                      <w:rFonts w:ascii="Arial" w:hAnsi="Arial" w:cs="Arial"/>
                      <w:b/>
                    </w:rPr>
                    <w:t xml:space="preserve">- </w:t>
                  </w:r>
                  <w:r w:rsidR="007F03F9" w:rsidRPr="0098573A">
                    <w:rPr>
                      <w:rFonts w:ascii="Arial" w:hAnsi="Arial" w:cs="Arial"/>
                      <w:b/>
                      <w:bCs/>
                    </w:rPr>
                    <w:t>IMPACTO DE LA GESTIÓN DE RIESGOS EN LA SOSTENIBILIDAD DE LA EXCELENCIA EN CIENCIAS FARMACÉUTICAS</w:t>
                  </w:r>
                </w:p>
                <w:p w:rsidR="00C863E2" w:rsidRPr="0098573A" w:rsidRDefault="00C863E2" w:rsidP="00CC5AAA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60" w:type="dxa"/>
                </w:tcPr>
                <w:p w:rsidR="00C863E2" w:rsidRDefault="007F03F9" w:rsidP="004E15C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10:</w:t>
                  </w:r>
                  <w:r w:rsidR="004E15C2">
                    <w:rPr>
                      <w:rFonts w:ascii="Arial" w:hAnsi="Arial" w:cs="Arial"/>
                      <w:b/>
                      <w:sz w:val="24"/>
                      <w:szCs w:val="24"/>
                    </w:rPr>
                    <w:t>30</w:t>
                  </w:r>
                </w:p>
              </w:tc>
            </w:tr>
            <w:tr w:rsidR="00C863E2" w:rsidTr="00C863E2">
              <w:trPr>
                <w:trHeight w:val="213"/>
                <w:jc w:val="center"/>
              </w:trPr>
              <w:tc>
                <w:tcPr>
                  <w:tcW w:w="3778" w:type="dxa"/>
                  <w:vMerge/>
                </w:tcPr>
                <w:p w:rsidR="00C863E2" w:rsidRPr="0098573A" w:rsidRDefault="00C863E2" w:rsidP="00CC5AAA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886" w:type="dxa"/>
                </w:tcPr>
                <w:p w:rsidR="00C863E2" w:rsidRPr="0098573A" w:rsidRDefault="00C863E2" w:rsidP="00CC5AAA">
                  <w:pPr>
                    <w:rPr>
                      <w:rFonts w:ascii="Arial" w:hAnsi="Arial" w:cs="Arial"/>
                      <w:b/>
                    </w:rPr>
                  </w:pPr>
                  <w:r w:rsidRPr="0098573A">
                    <w:rPr>
                      <w:rFonts w:ascii="Arial" w:hAnsi="Arial" w:cs="Arial"/>
                      <w:b/>
                    </w:rPr>
                    <w:t>Discusión</w:t>
                  </w:r>
                  <w:r w:rsidR="007F03F9" w:rsidRPr="0098573A">
                    <w:rPr>
                      <w:rFonts w:ascii="Arial" w:hAnsi="Arial" w:cs="Arial"/>
                      <w:b/>
                    </w:rPr>
                    <w:t xml:space="preserve"> general</w:t>
                  </w:r>
                </w:p>
              </w:tc>
              <w:tc>
                <w:tcPr>
                  <w:tcW w:w="1160" w:type="dxa"/>
                </w:tcPr>
                <w:p w:rsidR="00C863E2" w:rsidRDefault="007F03F9" w:rsidP="004E15C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10:</w:t>
                  </w:r>
                  <w:r w:rsidR="004E15C2">
                    <w:rPr>
                      <w:rFonts w:ascii="Arial" w:hAnsi="Arial" w:cs="Arial"/>
                      <w:b/>
                      <w:sz w:val="24"/>
                      <w:szCs w:val="24"/>
                    </w:rPr>
                    <w:t>45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a 11:</w:t>
                  </w:r>
                  <w:r w:rsidR="004E15C2"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F11991" w:rsidRDefault="00F119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7E09" w:rsidRDefault="009A7E09" w:rsidP="00F0439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F417C" w:rsidRPr="00A478ED" w:rsidRDefault="007F417C">
      <w:pPr>
        <w:rPr>
          <w:rFonts w:ascii="Arial" w:hAnsi="Arial" w:cs="Arial"/>
          <w:b/>
          <w:sz w:val="24"/>
          <w:szCs w:val="24"/>
        </w:rPr>
      </w:pPr>
    </w:p>
    <w:sectPr w:rsidR="007F417C" w:rsidRPr="00A478ED" w:rsidSect="00547E2E">
      <w:type w:val="continuous"/>
      <w:pgSz w:w="12240" w:h="15840" w:code="1"/>
      <w:pgMar w:top="1134" w:right="851" w:bottom="851" w:left="1134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D5772"/>
    <w:multiLevelType w:val="hybridMultilevel"/>
    <w:tmpl w:val="7D2EED16"/>
    <w:lvl w:ilvl="0" w:tplc="BA9A17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274EF"/>
    <w:multiLevelType w:val="hybridMultilevel"/>
    <w:tmpl w:val="16284C4C"/>
    <w:lvl w:ilvl="0" w:tplc="BA9A17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01208">
    <w:abstractNumId w:val="0"/>
  </w:num>
  <w:num w:numId="2" w16cid:durableId="1286736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ED"/>
    <w:rsid w:val="00004FEA"/>
    <w:rsid w:val="000A71E3"/>
    <w:rsid w:val="000C7A6E"/>
    <w:rsid w:val="000F6D6A"/>
    <w:rsid w:val="0013207E"/>
    <w:rsid w:val="0016378A"/>
    <w:rsid w:val="00391E2C"/>
    <w:rsid w:val="003F2137"/>
    <w:rsid w:val="00447A6F"/>
    <w:rsid w:val="004E15C2"/>
    <w:rsid w:val="00547E2E"/>
    <w:rsid w:val="00591E48"/>
    <w:rsid w:val="0061354F"/>
    <w:rsid w:val="00661664"/>
    <w:rsid w:val="006B63DE"/>
    <w:rsid w:val="006F6743"/>
    <w:rsid w:val="007F03F9"/>
    <w:rsid w:val="007F417C"/>
    <w:rsid w:val="00914E6B"/>
    <w:rsid w:val="00932ED8"/>
    <w:rsid w:val="0098573A"/>
    <w:rsid w:val="009A7E09"/>
    <w:rsid w:val="00A478ED"/>
    <w:rsid w:val="00A5759A"/>
    <w:rsid w:val="00A63961"/>
    <w:rsid w:val="00AA59DC"/>
    <w:rsid w:val="00B42DEC"/>
    <w:rsid w:val="00C863E2"/>
    <w:rsid w:val="00F04393"/>
    <w:rsid w:val="00F1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4FB3AC-B5E9-4EF7-BA41-E493D1FF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78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9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y M</dc:creator>
  <cp:lastModifiedBy>Usuario invitado</cp:lastModifiedBy>
  <cp:revision>2</cp:revision>
  <dcterms:created xsi:type="dcterms:W3CDTF">2025-04-23T17:00:00Z</dcterms:created>
  <dcterms:modified xsi:type="dcterms:W3CDTF">2025-04-23T17:00:00Z</dcterms:modified>
</cp:coreProperties>
</file>