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9A" w:rsidRPr="00A478ED" w:rsidRDefault="00A478ED" w:rsidP="00A91A4A">
      <w:pPr>
        <w:jc w:val="center"/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/>
      </w:tblPr>
      <w:tblGrid>
        <w:gridCol w:w="4238"/>
        <w:gridCol w:w="1060"/>
        <w:gridCol w:w="923"/>
        <w:gridCol w:w="4250"/>
      </w:tblGrid>
      <w:tr w:rsidR="007F417C" w:rsidRPr="00A478ED" w:rsidTr="00150D80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  <w:r w:rsidR="006D320F">
              <w:rPr>
                <w:rFonts w:ascii="Arial" w:hAnsi="Arial" w:cs="Arial"/>
                <w:b/>
                <w:sz w:val="24"/>
                <w:szCs w:val="24"/>
              </w:rPr>
              <w:t xml:space="preserve"> EVENTO PROVINCIAL</w:t>
            </w:r>
          </w:p>
        </w:tc>
      </w:tr>
      <w:tr w:rsidR="000C7A6E" w:rsidRPr="00A478ED" w:rsidTr="00150D80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:rsidTr="00150D80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A4A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  <w:r w:rsidR="00A91A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F417C" w:rsidRDefault="00A91A4A" w:rsidP="00150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91A4A">
              <w:rPr>
                <w:rFonts w:ascii="Arial" w:hAnsi="Arial" w:cs="Arial"/>
                <w:b/>
                <w:bCs/>
                <w:sz w:val="24"/>
                <w:szCs w:val="24"/>
              </w:rPr>
              <w:t>PONENTES</w:t>
            </w:r>
          </w:p>
          <w:p w:rsidR="00150D80" w:rsidRPr="00A91A4A" w:rsidRDefault="00150D80" w:rsidP="00150D8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COMITÉ CIENTÍFICO</w:t>
            </w:r>
          </w:p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Planta baja del Centro de Convenciones de la UH (CCUH), edificio Varona, Colina Universitaria, San Lázaro y L, Vedado</w:t>
            </w:r>
          </w:p>
        </w:tc>
      </w:tr>
      <w:tr w:rsidR="000C7A6E" w:rsidRPr="00A478ED" w:rsidTr="00150D80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Default="007F417C" w:rsidP="00150D80">
            <w:pPr>
              <w:jc w:val="center"/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</w:p>
          <w:p w:rsidR="007F417C" w:rsidRPr="007F417C" w:rsidRDefault="000C7A6E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Dr</w:t>
            </w:r>
            <w:r w:rsidR="00A91A4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proofErr w:type="spellStart"/>
            <w:r w:rsidR="000C7A6E">
              <w:rPr>
                <w:rFonts w:ascii="Arial" w:hAnsi="Arial" w:cs="Arial"/>
                <w:sz w:val="24"/>
                <w:szCs w:val="24"/>
              </w:rPr>
              <w:t>PiardMorfi</w:t>
            </w:r>
            <w:proofErr w:type="spellEnd"/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D80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Anfiteatro Varona </w:t>
            </w:r>
          </w:p>
          <w:p w:rsidR="007F417C" w:rsidRPr="007F417C" w:rsidRDefault="007F417C" w:rsidP="00150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(planta baja de CCUH)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/>
      </w:tblPr>
      <w:tblGrid>
        <w:gridCol w:w="11340"/>
      </w:tblGrid>
      <w:tr w:rsidR="007F417C" w:rsidTr="00A63961">
        <w:tc>
          <w:tcPr>
            <w:tcW w:w="11340" w:type="dxa"/>
          </w:tcPr>
          <w:p w:rsidR="006D320F" w:rsidRDefault="006D320F" w:rsidP="006D320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ACTIVIDADES </w:t>
            </w:r>
          </w:p>
          <w:p w:rsidR="006D320F" w:rsidRDefault="006D320F" w:rsidP="006D320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6D320F" w:rsidRDefault="006D320F" w:rsidP="006D320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91A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TALLER: FORMACIÓN DE POSGRADO PARA EL DESARROLLO SOSTENIBLE.</w:t>
            </w:r>
            <w:r w:rsidRPr="006D320F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(POS)</w:t>
            </w:r>
          </w:p>
          <w:p w:rsidR="007F417C" w:rsidRPr="00A91A4A" w:rsidRDefault="007F417C" w:rsidP="006D320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7F417C" w:rsidTr="00A63961">
        <w:trPr>
          <w:trHeight w:val="562"/>
        </w:trPr>
        <w:tc>
          <w:tcPr>
            <w:tcW w:w="11340" w:type="dxa"/>
          </w:tcPr>
          <w:p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Pr="00A91A4A" w:rsidRDefault="00F04393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7F417C" w:rsidRPr="00A91A4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 xml:space="preserve"> MIÉRCOLES 30 DE ABRIL</w:t>
            </w:r>
          </w:p>
          <w:p w:rsidR="007F417C" w:rsidRPr="00A91A4A" w:rsidRDefault="00AA59DC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A4A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A91A4A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 w:rsidRPr="00A91A4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 w:rsidRPr="00A91A4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 xml:space="preserve"> 9.00 am</w:t>
            </w:r>
          </w:p>
          <w:p w:rsidR="007F417C" w:rsidRDefault="00AA59DC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 w:rsidRPr="00A91A4A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A91A4A">
              <w:rPr>
                <w:rFonts w:ascii="Arial" w:hAnsi="Arial" w:cs="Arial"/>
                <w:b/>
                <w:sz w:val="24"/>
                <w:szCs w:val="24"/>
              </w:rPr>
              <w:t>Lugar</w:t>
            </w:r>
            <w:r w:rsidR="007F417C" w:rsidRPr="00A91A4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Salón </w:t>
            </w:r>
            <w:proofErr w:type="spellStart"/>
            <w:r w:rsidR="00A91A4A" w:rsidRPr="00A91A4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>Cemí</w:t>
            </w:r>
            <w:proofErr w:type="spellEnd"/>
            <w:r w:rsidR="00A91A4A" w:rsidRPr="00A91A4A"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 (Planta alta de Centro de Convenciones UH)</w:t>
            </w:r>
          </w:p>
          <w:p w:rsidR="001B5F76" w:rsidRDefault="001B5F76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- </w:t>
            </w:r>
            <w:r w:rsidRPr="001B5F76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Comité Científico del Taller</w:t>
            </w:r>
            <w:r>
              <w:rPr>
                <w:rFonts w:ascii="Arial" w:hAnsi="Arial" w:cs="Arial"/>
                <w:bCs/>
                <w:sz w:val="24"/>
                <w:szCs w:val="24"/>
                <w:lang w:val="es-ES_tradnl"/>
              </w:rPr>
              <w:t xml:space="preserve">: </w:t>
            </w:r>
          </w:p>
          <w:p w:rsidR="001B5F76" w:rsidRDefault="001B5F76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Dr. C. Tania Ortiz Cárdenas. UH</w:t>
            </w:r>
          </w:p>
          <w:p w:rsidR="001B5F76" w:rsidRDefault="001B5F76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Dr. C.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Máryuri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García González. UH</w:t>
            </w:r>
          </w:p>
          <w:p w:rsidR="001B5F76" w:rsidRDefault="001B5F76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B5F76">
              <w:rPr>
                <w:rFonts w:ascii="Arial" w:hAnsi="Arial" w:cs="Arial"/>
                <w:bCs/>
                <w:sz w:val="24"/>
                <w:szCs w:val="24"/>
              </w:rPr>
              <w:t>Dr.C</w:t>
            </w:r>
            <w:proofErr w:type="spellEnd"/>
            <w:r w:rsidRPr="001B5F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B5F76">
              <w:rPr>
                <w:rFonts w:ascii="Arial" w:hAnsi="Arial" w:cs="Arial"/>
                <w:bCs/>
                <w:sz w:val="24"/>
                <w:szCs w:val="24"/>
              </w:rPr>
              <w:t>Lisbet</w:t>
            </w:r>
            <w:proofErr w:type="spellEnd"/>
            <w:r w:rsidRPr="001B5F76">
              <w:rPr>
                <w:rFonts w:ascii="Arial" w:hAnsi="Arial" w:cs="Arial"/>
                <w:bCs/>
                <w:sz w:val="24"/>
                <w:szCs w:val="24"/>
              </w:rPr>
              <w:t xml:space="preserve"> Aragonés </w:t>
            </w:r>
            <w:proofErr w:type="spellStart"/>
            <w:r w:rsidRPr="001B5F76">
              <w:rPr>
                <w:rFonts w:ascii="Arial" w:hAnsi="Arial" w:cs="Arial"/>
                <w:bCs/>
                <w:sz w:val="24"/>
                <w:szCs w:val="24"/>
              </w:rPr>
              <w:t>Lafita</w:t>
            </w:r>
            <w:proofErr w:type="spellEnd"/>
            <w:r w:rsidRPr="001B5F76">
              <w:rPr>
                <w:rFonts w:ascii="Arial" w:hAnsi="Arial" w:cs="Arial"/>
                <w:bCs/>
                <w:sz w:val="24"/>
                <w:szCs w:val="24"/>
              </w:rPr>
              <w:t>. UCPEJV</w:t>
            </w:r>
          </w:p>
          <w:p w:rsidR="001B5F76" w:rsidRPr="001B5F76" w:rsidRDefault="001B5F76" w:rsidP="001B5F7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F76">
              <w:rPr>
                <w:rFonts w:ascii="Arial" w:hAnsi="Arial" w:cs="Arial"/>
                <w:bCs/>
                <w:sz w:val="24"/>
                <w:szCs w:val="24"/>
              </w:rPr>
              <w:t>Dr.C Eusebio León Martínez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UCPEJV</w:t>
            </w:r>
          </w:p>
          <w:p w:rsidR="001B5F76" w:rsidRPr="00A91A4A" w:rsidRDefault="001B5F76" w:rsidP="00150D8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B5F76">
              <w:rPr>
                <w:rFonts w:ascii="Arial" w:hAnsi="Arial" w:cs="Arial"/>
                <w:bCs/>
                <w:sz w:val="24"/>
                <w:szCs w:val="24"/>
              </w:rPr>
              <w:t>Dr.C Juan Manuel Cala Corrales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ELAM</w:t>
            </w:r>
          </w:p>
          <w:p w:rsidR="00A91A4A" w:rsidRDefault="00AA59DC" w:rsidP="00150D80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A91A4A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="007F417C" w:rsidRPr="00A91A4A">
              <w:rPr>
                <w:rFonts w:ascii="Arial" w:hAnsi="Arial" w:cs="Arial"/>
                <w:b/>
                <w:sz w:val="24"/>
                <w:szCs w:val="24"/>
              </w:rPr>
              <w:t>Modalidad de desarrollo de la sesión</w:t>
            </w:r>
            <w:proofErr w:type="gramStart"/>
            <w:r w:rsidR="007F417C" w:rsidRPr="00A91A4A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>Se</w:t>
            </w:r>
            <w:proofErr w:type="gramEnd"/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 xml:space="preserve"> sesionará en la modalidad de taller de discusión y debate, donde cada ponente de trabajo tendrá 5 minutos para </w:t>
            </w:r>
            <w:r w:rsidR="00A91A4A" w:rsidRPr="00A91A4A">
              <w:rPr>
                <w:rFonts w:ascii="Arial" w:hAnsi="Arial" w:cs="Arial"/>
                <w:b/>
                <w:sz w:val="24"/>
                <w:szCs w:val="24"/>
              </w:rPr>
              <w:t>COMENTAR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  <w:u w:val="single"/>
              </w:rPr>
              <w:t>(</w:t>
            </w:r>
            <w:r w:rsidR="00A91A4A" w:rsidRPr="00895913">
              <w:rPr>
                <w:rFonts w:ascii="Arial" w:hAnsi="Arial" w:cs="Arial"/>
                <w:bCs/>
                <w:i/>
                <w:iCs/>
                <w:sz w:val="24"/>
                <w:szCs w:val="24"/>
                <w:u w:val="single"/>
              </w:rPr>
              <w:t>sin PPT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  <w:u w:val="single"/>
              </w:rPr>
              <w:t>)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>los elementos distintivos de su trabajo y posteriormente en cada  bloque de trabajos se realizará un debate vinculad</w:t>
            </w:r>
            <w:r w:rsidR="00A91A4A">
              <w:rPr>
                <w:rFonts w:ascii="Arial" w:hAnsi="Arial" w:cs="Arial"/>
                <w:bCs/>
                <w:sz w:val="24"/>
                <w:szCs w:val="24"/>
              </w:rPr>
              <w:t>o</w:t>
            </w:r>
            <w:r w:rsidR="00A91A4A" w:rsidRPr="00A91A4A">
              <w:rPr>
                <w:rFonts w:ascii="Arial" w:hAnsi="Arial" w:cs="Arial"/>
                <w:bCs/>
                <w:sz w:val="24"/>
                <w:szCs w:val="24"/>
              </w:rPr>
              <w:t xml:space="preserve"> a los trabajos presentados, los cuales están agrupados por temáticas afines.</w:t>
            </w:r>
          </w:p>
          <w:tbl>
            <w:tblPr>
              <w:tblStyle w:val="Tablaconcuadrcula"/>
              <w:tblpPr w:leftFromText="141" w:rightFromText="141" w:vertAnchor="text" w:tblpY="1"/>
              <w:tblOverlap w:val="never"/>
              <w:tblW w:w="5000" w:type="pct"/>
              <w:tblLook w:val="04A0"/>
            </w:tblPr>
            <w:tblGrid>
              <w:gridCol w:w="604"/>
              <w:gridCol w:w="2840"/>
              <w:gridCol w:w="3036"/>
              <w:gridCol w:w="1889"/>
              <w:gridCol w:w="2745"/>
            </w:tblGrid>
            <w:tr w:rsidR="00A91A4A" w:rsidRPr="009D57A7" w:rsidTr="00A91A4A">
              <w:trPr>
                <w:cantSplit/>
                <w:trHeight w:val="373"/>
                <w:tblHeader/>
              </w:trPr>
              <w:tc>
                <w:tcPr>
                  <w:tcW w:w="5000" w:type="pct"/>
                  <w:gridSpan w:val="5"/>
                  <w:vAlign w:val="center"/>
                </w:tcPr>
                <w:p w:rsidR="00A91A4A" w:rsidRPr="00A91A4A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9.00 – 9.30 am </w:t>
                  </w:r>
                  <w:r w:rsidRPr="00A91A4A"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>Conferencia inaugural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_tradnl"/>
                    </w:rPr>
                    <w:t xml:space="preserve">: </w:t>
                  </w:r>
                  <w:r w:rsidRPr="00A91A4A"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  <w:t>“Nuevas tendencias del Posgrado en la Universidad actual”</w:t>
                  </w:r>
                </w:p>
                <w:p w:rsidR="00A91A4A" w:rsidRPr="00A91A4A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</w:pPr>
                  <w:r w:rsidRPr="00A91A4A"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  <w:t xml:space="preserve"> Dr. C. Tania Ortiz Cárdenas. Directora de Posgrado Universidad de La Habana</w:t>
                  </w:r>
                </w:p>
                <w:p w:rsidR="00A91A4A" w:rsidRPr="00A91A4A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</w:pPr>
                  <w:r w:rsidRPr="00A91A4A">
                    <w:rPr>
                      <w:rFonts w:ascii="Arial" w:hAnsi="Arial" w:cs="Arial"/>
                      <w:bCs/>
                      <w:sz w:val="24"/>
                      <w:szCs w:val="24"/>
                      <w:lang w:val="es-ES_tradnl"/>
                    </w:rPr>
                    <w:t>(30 minutos)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rHeight w:val="373"/>
                <w:tblHeader/>
              </w:trPr>
              <w:tc>
                <w:tcPr>
                  <w:tcW w:w="5000" w:type="pct"/>
                  <w:gridSpan w:val="5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9.35 – 10.15. Comisión 1. 5 ponencias</w:t>
                  </w:r>
                  <w:r w:rsidR="00150D8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Moderadora: Tania Ortiz </w:t>
                  </w:r>
                </w:p>
              </w:tc>
            </w:tr>
            <w:tr w:rsidR="00A91A4A" w:rsidRPr="009D57A7" w:rsidTr="00A91A4A">
              <w:trPr>
                <w:cantSplit/>
                <w:trHeight w:val="373"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Trabajos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Autores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Procedencia</w:t>
                  </w:r>
                </w:p>
              </w:tc>
              <w:tc>
                <w:tcPr>
                  <w:tcW w:w="1235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Temáticas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Posgrado y Extensión Universitaria: articulación e integración necesaria 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Mercedes González Fernández-Larrea</w:t>
                  </w:r>
                </w:p>
                <w:p w:rsidR="00A91A4A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Tania Ortiz Cárdenas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Máryuri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García González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Dirección de Posgrado,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DPG - UH</w:t>
                  </w:r>
                </w:p>
              </w:tc>
              <w:tc>
                <w:tcPr>
                  <w:tcW w:w="1235" w:type="pct"/>
                  <w:vMerge w:val="restart"/>
                  <w:vAlign w:val="center"/>
                </w:tcPr>
                <w:p w:rsidR="00A91A4A" w:rsidRPr="009D57A7" w:rsidRDefault="00A91A4A" w:rsidP="00A91A4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Desarrollo y labor profesional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Extensión y Posgrado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Comunicación científica en posgrado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El desarrollo profesional continuo de educadores en lenguas extranjeras desde la superación de posgrado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Aracelis Góngora Perdomo, </w:t>
                  </w:r>
                  <w:bookmarkStart w:id="0" w:name="_Hlk193145155"/>
                </w:p>
                <w:bookmarkEnd w:id="0"/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Carlos Martínez Linares,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Javier </w:t>
                  </w: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Pajés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Caraballo</w:t>
                  </w:r>
                  <w:proofErr w:type="spellEnd"/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Universidad de Ciencias Pedagógicas Enrique José Varona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UCPEJV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La comunicación científica para la gestión de posgrado en la Educación Avanzada Herramientas   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María Magdalena </w:t>
                  </w: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DeschapellesBrunet</w:t>
                  </w:r>
                  <w:proofErr w:type="spellEnd"/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Juana María Henry Genes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Nélida Moraima Machín Quiñones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Universidad de Ciencias de la Cultura Física y el Deporte                                     Manuel Fajardo UCCFD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rHeight w:val="199"/>
                <w:tblHeader/>
              </w:trPr>
              <w:tc>
                <w:tcPr>
                  <w:tcW w:w="5000" w:type="pct"/>
                  <w:gridSpan w:val="5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1A4A">
                    <w:rPr>
                      <w:rFonts w:ascii="Arial" w:hAnsi="Arial" w:cs="Arial"/>
                      <w:b/>
                      <w:sz w:val="24"/>
                      <w:szCs w:val="24"/>
                    </w:rPr>
                    <w:t>10.15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11.00 </w:t>
                  </w:r>
                  <w:r w:rsidRPr="00A91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Comisión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Pr="00A91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6</w:t>
                  </w:r>
                  <w:r w:rsidRPr="00A91A4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ponencias</w:t>
                  </w:r>
                  <w:r w:rsidR="00150D80">
                    <w:rPr>
                      <w:rFonts w:ascii="Arial" w:hAnsi="Arial" w:cs="Arial"/>
                      <w:b/>
                      <w:sz w:val="24"/>
                      <w:szCs w:val="24"/>
                    </w:rPr>
                    <w:t>. Moderadora: Mercedes Fernández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Trabajos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Autores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Procedencia</w:t>
                  </w:r>
                </w:p>
              </w:tc>
              <w:tc>
                <w:tcPr>
                  <w:tcW w:w="1235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Temáticas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X Ediciones formando profesionales competentes: programa de Maestría en ciencia y tecnología de los materiales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Arias de Fuentes O.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Mosqueda </w:t>
                  </w: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Laffita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Y</w:t>
                  </w: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.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Pedrero González E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Instituto de Ciencia y Tecnología de Materiales, Universidad de La Habana,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IMRE- UH</w:t>
                  </w:r>
                </w:p>
              </w:tc>
              <w:tc>
                <w:tcPr>
                  <w:tcW w:w="1235" w:type="pct"/>
                  <w:vMerge w:val="restart"/>
                  <w:vAlign w:val="center"/>
                </w:tcPr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Formación continua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Innovación, Posgrado y Administración publica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 xml:space="preserve">Formación </w:t>
                  </w:r>
                  <w:proofErr w:type="gramStart"/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>continua</w:t>
                  </w:r>
                  <w:proofErr w:type="gramEnd"/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 xml:space="preserve"> de posgrado en protección al consumidor en la esfera de la administración pública.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MaidolisLabañino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Barrera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Centro de Estudios de Administración Pública.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CEAP - UH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Educación de posgrado e innovación. Reto para la  administración pública en Cuba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Vivian Rodríguez Acosta,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Noris Tamayo Pineda,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Roberto de Armas Urquiza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Centro de Estudios de Administración Pública.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CEAP - UH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>Estrategia de superación profesional a cuadros del grupo empresarial del comercio exterior dirigida a la organización de los procesos de apoyo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</w:pPr>
                  <w:bookmarkStart w:id="1" w:name="_Hlk178602966"/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 xml:space="preserve">Felisa Concepción Díaz Fuentes. </w:t>
                  </w:r>
                  <w:bookmarkEnd w:id="1"/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  <w:u w:val="single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Carlos </w:t>
                  </w: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Uvaldo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Benítez Barrios</w:t>
                  </w: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  <w:lang w:val="es-ES"/>
                    </w:rPr>
                    <w:t xml:space="preserve">. 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Dámaris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Valero Rivero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Centro de Estudios de Administración Pública.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CEAP - UH</w:t>
                  </w:r>
                </w:p>
              </w:tc>
              <w:tc>
                <w:tcPr>
                  <w:tcW w:w="1235" w:type="pct"/>
                  <w:vMerge w:val="restart"/>
                  <w:vAlign w:val="center"/>
                </w:tcPr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Superación profesional y de cuadros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Relación universidad – empresa en posgrado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Formación de habilidades directivas en posgrado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La relación Universidad –Empresa como eslabón clave en la gestión del posgrado. 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Máryuri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García González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Mercedes González Fernández Larrea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Tania Ortiz Cárdenas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Javier López Fernández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Dirección de Posgrado,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DPG - UH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645B1C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Laboratorio de gestión para el desarrollo de habilidades directivas: experiencias desde un centro de investigación.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Katy C. Herrera Lemus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Centro de Estudios de Técnicas de Dirección. Universidad de La Habana CETED - UH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5000" w:type="pct"/>
                  <w:gridSpan w:val="5"/>
                  <w:vAlign w:val="center"/>
                </w:tcPr>
                <w:p w:rsidR="00A91A4A" w:rsidRPr="00A91A4A" w:rsidRDefault="00A91A4A" w:rsidP="00A91A4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91A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11.00 – 11.30 Comisión 3. 3 trabajos</w:t>
                  </w:r>
                  <w:r w:rsidR="00150D8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Moderadora: Katy Herrera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Trabajos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Autores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Procedencia</w:t>
                  </w:r>
                </w:p>
              </w:tc>
              <w:tc>
                <w:tcPr>
                  <w:tcW w:w="1235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Temáticas</w:t>
                  </w: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45B1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Metodología para evaluar la eficiencia académica en programas doctorales de la Universidad de La Habana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Javier López Fernández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Máryuri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García González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Dirección de Posgrado,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DPG - UH</w:t>
                  </w:r>
                </w:p>
              </w:tc>
              <w:tc>
                <w:tcPr>
                  <w:tcW w:w="1235" w:type="pct"/>
                  <w:vMerge w:val="restart"/>
                  <w:vAlign w:val="center"/>
                </w:tcPr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Evaluación de impacto del posgrado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Eficiencia académica</w:t>
                  </w:r>
                </w:p>
                <w:p w:rsidR="00A91A4A" w:rsidRPr="009D57A7" w:rsidRDefault="00A91A4A" w:rsidP="00A91A4A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Formación doctoral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45B1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Impacto de la aplicación de la gestión de riesgos al doctorado en ciencias farmacéuticas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Olga María Nieto Acosta, 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Raisa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Mangas Marín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Instituto de Farmacia y Alimentos.  Universidad de La Habana IFAL - UH 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1A4A" w:rsidRPr="009D57A7" w:rsidTr="00A91A4A">
              <w:trPr>
                <w:cantSplit/>
                <w:tblHeader/>
              </w:trPr>
              <w:tc>
                <w:tcPr>
                  <w:tcW w:w="272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45B1C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8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Propuesta de indicadores para evaluar la gestión de programas de Doctorado en Cuba</w:t>
                  </w:r>
                </w:p>
              </w:tc>
              <w:tc>
                <w:tcPr>
                  <w:tcW w:w="1366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Tania Ortiz Cárdenas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proofErr w:type="spellStart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Máryuri</w:t>
                  </w:r>
                  <w:proofErr w:type="spellEnd"/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 xml:space="preserve"> García González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Mercedes González Fernández Larrea</w:t>
                  </w:r>
                </w:p>
              </w:tc>
              <w:tc>
                <w:tcPr>
                  <w:tcW w:w="850" w:type="pct"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Dirección de Posgrado, Universidad de La Habana</w:t>
                  </w:r>
                </w:p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57A7">
                    <w:rPr>
                      <w:rFonts w:ascii="Arial" w:hAnsi="Arial" w:cs="Arial"/>
                      <w:sz w:val="24"/>
                      <w:szCs w:val="24"/>
                    </w:rPr>
                    <w:t>DPG - UH</w:t>
                  </w:r>
                </w:p>
              </w:tc>
              <w:tc>
                <w:tcPr>
                  <w:tcW w:w="1235" w:type="pct"/>
                  <w:vMerge/>
                  <w:vAlign w:val="center"/>
                </w:tcPr>
                <w:p w:rsidR="00A91A4A" w:rsidRPr="009D57A7" w:rsidRDefault="00A91A4A" w:rsidP="00A91A4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91A4A" w:rsidRDefault="00A91A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91A4A" w:rsidP="00A91A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11.30 - 12.00 CONCLUSIONES TALLER</w:t>
            </w:r>
          </w:p>
          <w:p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594"/>
    <w:multiLevelType w:val="hybridMultilevel"/>
    <w:tmpl w:val="A53A5402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314FE"/>
    <w:multiLevelType w:val="hybridMultilevel"/>
    <w:tmpl w:val="0E26410A"/>
    <w:lvl w:ilvl="0" w:tplc="540A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478ED"/>
    <w:rsid w:val="00004FEA"/>
    <w:rsid w:val="000A71E3"/>
    <w:rsid w:val="000C7A6E"/>
    <w:rsid w:val="000F6D6A"/>
    <w:rsid w:val="0013207E"/>
    <w:rsid w:val="00150D80"/>
    <w:rsid w:val="0016378A"/>
    <w:rsid w:val="001B5F76"/>
    <w:rsid w:val="00363850"/>
    <w:rsid w:val="003F2137"/>
    <w:rsid w:val="00447A6F"/>
    <w:rsid w:val="00547E2E"/>
    <w:rsid w:val="00591E48"/>
    <w:rsid w:val="0061354F"/>
    <w:rsid w:val="00645B1C"/>
    <w:rsid w:val="00661664"/>
    <w:rsid w:val="006B63DE"/>
    <w:rsid w:val="006D320F"/>
    <w:rsid w:val="007F417C"/>
    <w:rsid w:val="00895913"/>
    <w:rsid w:val="00914E6B"/>
    <w:rsid w:val="00932ED8"/>
    <w:rsid w:val="009A7E09"/>
    <w:rsid w:val="00A478ED"/>
    <w:rsid w:val="00A5759A"/>
    <w:rsid w:val="00A63961"/>
    <w:rsid w:val="00A91A4A"/>
    <w:rsid w:val="00AA59DC"/>
    <w:rsid w:val="00BB3CAC"/>
    <w:rsid w:val="00C863E2"/>
    <w:rsid w:val="00CB227A"/>
    <w:rsid w:val="00F04393"/>
    <w:rsid w:val="00F1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M y M</cp:lastModifiedBy>
  <cp:revision>3</cp:revision>
  <dcterms:created xsi:type="dcterms:W3CDTF">2025-04-23T17:54:00Z</dcterms:created>
  <dcterms:modified xsi:type="dcterms:W3CDTF">2025-04-23T23:33:00Z</dcterms:modified>
</cp:coreProperties>
</file>