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94BF" w14:textId="36145874" w:rsidR="005B7204" w:rsidRPr="003B77AE" w:rsidRDefault="00FB54C3" w:rsidP="003B77AE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3B77AE">
        <w:rPr>
          <w:rFonts w:ascii="Arial" w:hAnsi="Arial" w:cs="Arial"/>
          <w:b/>
          <w:bCs/>
          <w:sz w:val="32"/>
          <w:szCs w:val="32"/>
        </w:rPr>
        <w:t>PROCEDIMIENTO PARA EL DISEÑO DE UNA ESTRATEGIA DE COMERCIO ELECTRÓNICO</w:t>
      </w:r>
      <w:r w:rsidRPr="003B77AE">
        <w:rPr>
          <w:rFonts w:ascii="Arial" w:hAnsi="Arial" w:cs="Arial"/>
          <w:b/>
          <w:bCs/>
          <w:sz w:val="32"/>
          <w:szCs w:val="32"/>
        </w:rPr>
        <w:t xml:space="preserve"> EN A</w:t>
      </w:r>
      <w:r w:rsidRPr="003B77AE">
        <w:rPr>
          <w:rFonts w:ascii="Arial" w:hAnsi="Arial" w:cs="Arial"/>
          <w:b/>
          <w:bCs/>
          <w:sz w:val="32"/>
          <w:szCs w:val="32"/>
        </w:rPr>
        <w:t>G</w:t>
      </w:r>
      <w:r w:rsidRPr="003B77AE">
        <w:rPr>
          <w:rFonts w:ascii="Arial" w:hAnsi="Arial" w:cs="Arial"/>
          <w:b/>
          <w:bCs/>
          <w:sz w:val="32"/>
          <w:szCs w:val="32"/>
        </w:rPr>
        <w:t>ENCIAS DE VIAJE</w:t>
      </w:r>
    </w:p>
    <w:p w14:paraId="1F05236F" w14:textId="77777777" w:rsidR="00423988" w:rsidRDefault="006D0218" w:rsidP="00423988">
      <w:pPr>
        <w:tabs>
          <w:tab w:val="left" w:pos="1859"/>
          <w:tab w:val="right" w:pos="9974"/>
        </w:tabs>
        <w:ind w:firstLine="0"/>
        <w:jc w:val="center"/>
        <w:rPr>
          <w:rFonts w:ascii="Arial" w:hAnsi="Arial" w:cs="Arial"/>
          <w:szCs w:val="24"/>
        </w:rPr>
      </w:pPr>
      <w:r w:rsidRPr="003B77AE">
        <w:rPr>
          <w:rFonts w:ascii="Arial" w:hAnsi="Arial" w:cs="Arial"/>
          <w:szCs w:val="24"/>
        </w:rPr>
        <w:t>Guesler Alonso-Rodríguez</w:t>
      </w:r>
      <w:r w:rsidRPr="003B77AE">
        <w:rPr>
          <w:rStyle w:val="Refdenotaalpie"/>
          <w:rFonts w:ascii="Arial" w:hAnsi="Arial" w:cs="Arial"/>
          <w:szCs w:val="24"/>
        </w:rPr>
        <w:footnoteReference w:id="1"/>
      </w:r>
    </w:p>
    <w:p w14:paraId="723A2181" w14:textId="79071031" w:rsidR="007E5529" w:rsidRPr="00423988" w:rsidRDefault="00FB54C3" w:rsidP="00423988">
      <w:pPr>
        <w:tabs>
          <w:tab w:val="left" w:pos="1859"/>
          <w:tab w:val="right" w:pos="9974"/>
        </w:tabs>
        <w:ind w:firstLine="0"/>
        <w:jc w:val="center"/>
        <w:rPr>
          <w:rFonts w:ascii="Arial" w:hAnsi="Arial" w:cs="Arial"/>
          <w:szCs w:val="24"/>
        </w:rPr>
      </w:pPr>
      <w:r w:rsidRPr="003B77AE">
        <w:rPr>
          <w:rFonts w:ascii="Arial" w:hAnsi="Arial" w:cs="Arial"/>
          <w:szCs w:val="24"/>
        </w:rPr>
        <w:t xml:space="preserve">Lis </w:t>
      </w:r>
      <w:proofErr w:type="spellStart"/>
      <w:r w:rsidRPr="003B77AE">
        <w:rPr>
          <w:rFonts w:ascii="Arial" w:hAnsi="Arial" w:cs="Arial"/>
          <w:szCs w:val="24"/>
        </w:rPr>
        <w:t>Anmy</w:t>
      </w:r>
      <w:proofErr w:type="spellEnd"/>
      <w:r w:rsidRPr="003B77AE">
        <w:rPr>
          <w:rFonts w:ascii="Arial" w:hAnsi="Arial" w:cs="Arial"/>
          <w:szCs w:val="24"/>
        </w:rPr>
        <w:t xml:space="preserve"> González</w:t>
      </w:r>
      <w:r w:rsidRPr="003B77AE">
        <w:rPr>
          <w:rFonts w:ascii="Arial" w:hAnsi="Arial" w:cs="Arial"/>
          <w:szCs w:val="24"/>
        </w:rPr>
        <w:t>-</w:t>
      </w:r>
      <w:r w:rsidRPr="003B77AE">
        <w:rPr>
          <w:rFonts w:ascii="Arial" w:hAnsi="Arial" w:cs="Arial"/>
          <w:szCs w:val="24"/>
        </w:rPr>
        <w:t>Roque</w:t>
      </w:r>
      <w:r w:rsidR="006D0218" w:rsidRPr="003B77AE">
        <w:rPr>
          <w:rStyle w:val="Refdenotaalpie"/>
          <w:rFonts w:ascii="Arial" w:hAnsi="Arial" w:cs="Arial"/>
          <w:szCs w:val="24"/>
        </w:rPr>
        <w:footnoteReference w:id="2"/>
      </w:r>
    </w:p>
    <w:p w14:paraId="2839E245" w14:textId="23FF0DCF" w:rsidR="006D0218" w:rsidRPr="003B77AE" w:rsidRDefault="00FB54C3" w:rsidP="003B77AE">
      <w:pPr>
        <w:ind w:firstLine="0"/>
        <w:rPr>
          <w:rFonts w:ascii="Arial" w:hAnsi="Arial" w:cs="Arial"/>
          <w:szCs w:val="24"/>
        </w:rPr>
      </w:pPr>
      <w:r w:rsidRPr="003B77AE">
        <w:rPr>
          <w:rFonts w:ascii="Arial" w:hAnsi="Arial" w:cs="Arial"/>
          <w:szCs w:val="24"/>
        </w:rPr>
        <w:t xml:space="preserve">La incorporación del comercio electrónico </w:t>
      </w:r>
      <w:r w:rsidR="00CB2BE3" w:rsidRPr="003B77AE">
        <w:rPr>
          <w:rFonts w:ascii="Arial" w:hAnsi="Arial" w:cs="Arial"/>
          <w:szCs w:val="24"/>
        </w:rPr>
        <w:t xml:space="preserve">en el sector </w:t>
      </w:r>
      <w:r w:rsidRPr="003B77AE">
        <w:rPr>
          <w:rFonts w:ascii="Arial" w:hAnsi="Arial" w:cs="Arial"/>
          <w:szCs w:val="24"/>
        </w:rPr>
        <w:t>turístic</w:t>
      </w:r>
      <w:r w:rsidR="00CB2BE3" w:rsidRPr="003B77AE">
        <w:rPr>
          <w:rFonts w:ascii="Arial" w:hAnsi="Arial" w:cs="Arial"/>
          <w:szCs w:val="24"/>
        </w:rPr>
        <w:t>o</w:t>
      </w:r>
      <w:r w:rsidRPr="003B77AE">
        <w:rPr>
          <w:rFonts w:ascii="Arial" w:hAnsi="Arial" w:cs="Arial"/>
          <w:szCs w:val="24"/>
        </w:rPr>
        <w:t xml:space="preserve"> supone en la actualidad una tendencia mundial por el vertiginoso desarrollo de </w:t>
      </w:r>
      <w:r w:rsidRPr="003B77AE">
        <w:rPr>
          <w:rFonts w:ascii="Arial" w:hAnsi="Arial" w:cs="Arial"/>
          <w:szCs w:val="24"/>
        </w:rPr>
        <w:t>I</w:t>
      </w:r>
      <w:r w:rsidRPr="003B77AE">
        <w:rPr>
          <w:rFonts w:ascii="Arial" w:hAnsi="Arial" w:cs="Arial"/>
          <w:szCs w:val="24"/>
        </w:rPr>
        <w:t xml:space="preserve">nternet y las Tecnologías de la Información y las Comunicaciones, </w:t>
      </w:r>
      <w:r w:rsidRPr="003B77AE">
        <w:rPr>
          <w:rFonts w:ascii="Arial" w:hAnsi="Arial" w:cs="Arial"/>
          <w:szCs w:val="24"/>
        </w:rPr>
        <w:t>lo que exige una transformación digital en la comercialización de los productos y servicios turísticos</w:t>
      </w:r>
      <w:r w:rsidR="00CB2BE3" w:rsidRPr="003B77AE">
        <w:rPr>
          <w:rFonts w:ascii="Arial" w:hAnsi="Arial" w:cs="Arial"/>
          <w:szCs w:val="24"/>
        </w:rPr>
        <w:t xml:space="preserve">, así como en </w:t>
      </w:r>
      <w:r w:rsidRPr="003B77AE">
        <w:rPr>
          <w:rFonts w:ascii="Arial" w:hAnsi="Arial" w:cs="Arial"/>
          <w:szCs w:val="24"/>
        </w:rPr>
        <w:t>las empresas q</w:t>
      </w:r>
      <w:r w:rsidR="00CB2BE3" w:rsidRPr="003B77AE">
        <w:rPr>
          <w:rFonts w:ascii="Arial" w:hAnsi="Arial" w:cs="Arial"/>
          <w:szCs w:val="24"/>
        </w:rPr>
        <w:t>ue</w:t>
      </w:r>
      <w:r w:rsidRPr="003B77AE">
        <w:rPr>
          <w:rFonts w:ascii="Arial" w:hAnsi="Arial" w:cs="Arial"/>
          <w:szCs w:val="24"/>
        </w:rPr>
        <w:t xml:space="preserve"> </w:t>
      </w:r>
      <w:r w:rsidR="00CB2BE3" w:rsidRPr="003B77AE">
        <w:rPr>
          <w:rFonts w:ascii="Arial" w:hAnsi="Arial" w:cs="Arial"/>
          <w:szCs w:val="24"/>
        </w:rPr>
        <w:t>primordialmente deben gestionar los mismo bajo un enfoque estratégico del marketin</w:t>
      </w:r>
      <w:r w:rsidR="00CB2BE3" w:rsidRPr="003B77AE">
        <w:rPr>
          <w:rFonts w:ascii="Arial" w:hAnsi="Arial" w:cs="Arial"/>
          <w:szCs w:val="24"/>
        </w:rPr>
        <w:t>g</w:t>
      </w:r>
      <w:r w:rsidR="0002793C" w:rsidRPr="003B77AE">
        <w:rPr>
          <w:rFonts w:ascii="Arial" w:hAnsi="Arial" w:cs="Arial"/>
          <w:szCs w:val="24"/>
        </w:rPr>
        <w:t xml:space="preserve"> digital</w:t>
      </w:r>
      <w:r w:rsidR="00CB2BE3" w:rsidRPr="003B77AE">
        <w:rPr>
          <w:rFonts w:ascii="Arial" w:hAnsi="Arial" w:cs="Arial"/>
          <w:szCs w:val="24"/>
        </w:rPr>
        <w:t xml:space="preserve">: las </w:t>
      </w:r>
      <w:r w:rsidR="0002793C" w:rsidRPr="003B77AE">
        <w:rPr>
          <w:rFonts w:ascii="Arial" w:hAnsi="Arial" w:cs="Arial"/>
          <w:szCs w:val="24"/>
        </w:rPr>
        <w:t>A</w:t>
      </w:r>
      <w:r w:rsidR="00CB2BE3" w:rsidRPr="003B77AE">
        <w:rPr>
          <w:rFonts w:ascii="Arial" w:hAnsi="Arial" w:cs="Arial"/>
          <w:szCs w:val="24"/>
        </w:rPr>
        <w:t>gencias</w:t>
      </w:r>
      <w:r w:rsidRPr="003B77AE">
        <w:rPr>
          <w:rFonts w:ascii="Arial" w:hAnsi="Arial" w:cs="Arial"/>
          <w:szCs w:val="24"/>
        </w:rPr>
        <w:t xml:space="preserve"> de </w:t>
      </w:r>
      <w:r w:rsidR="0002793C" w:rsidRPr="003B77AE">
        <w:rPr>
          <w:rFonts w:ascii="Arial" w:hAnsi="Arial" w:cs="Arial"/>
          <w:szCs w:val="24"/>
        </w:rPr>
        <w:t>V</w:t>
      </w:r>
      <w:r w:rsidR="00CB2BE3" w:rsidRPr="003B77AE">
        <w:rPr>
          <w:rFonts w:ascii="Arial" w:hAnsi="Arial" w:cs="Arial"/>
          <w:szCs w:val="24"/>
        </w:rPr>
        <w:t>iaje</w:t>
      </w:r>
      <w:r w:rsidRPr="003B77AE">
        <w:rPr>
          <w:rFonts w:ascii="Arial" w:hAnsi="Arial" w:cs="Arial"/>
          <w:szCs w:val="24"/>
        </w:rPr>
        <w:t xml:space="preserve">. </w:t>
      </w:r>
      <w:r w:rsidRPr="003B77AE">
        <w:rPr>
          <w:rFonts w:ascii="Arial" w:hAnsi="Arial" w:cs="Arial"/>
          <w:szCs w:val="24"/>
        </w:rPr>
        <w:t xml:space="preserve">Sin embargo, existen carencias </w:t>
      </w:r>
      <w:r w:rsidR="0002793C" w:rsidRPr="003B77AE">
        <w:rPr>
          <w:rFonts w:ascii="Arial" w:hAnsi="Arial" w:cs="Arial"/>
          <w:szCs w:val="24"/>
        </w:rPr>
        <w:t>metodológicas</w:t>
      </w:r>
      <w:r w:rsidRPr="003B77AE">
        <w:rPr>
          <w:rFonts w:ascii="Arial" w:hAnsi="Arial" w:cs="Arial"/>
          <w:szCs w:val="24"/>
        </w:rPr>
        <w:t xml:space="preserve"> para realizar estrategias de comercio electrónico en </w:t>
      </w:r>
      <w:r w:rsidR="00CB2BE3" w:rsidRPr="003B77AE">
        <w:rPr>
          <w:rFonts w:ascii="Arial" w:hAnsi="Arial" w:cs="Arial"/>
          <w:szCs w:val="24"/>
        </w:rPr>
        <w:t>dicha</w:t>
      </w:r>
      <w:r w:rsidR="0002793C" w:rsidRPr="003B77AE">
        <w:rPr>
          <w:rFonts w:ascii="Arial" w:hAnsi="Arial" w:cs="Arial"/>
          <w:szCs w:val="24"/>
        </w:rPr>
        <w:t xml:space="preserve">s entidades teniendo en cuenta </w:t>
      </w:r>
      <w:r w:rsidR="00CB2BE3" w:rsidRPr="003B77AE">
        <w:rPr>
          <w:rFonts w:ascii="Arial" w:hAnsi="Arial" w:cs="Arial"/>
          <w:szCs w:val="24"/>
        </w:rPr>
        <w:t xml:space="preserve">el </w:t>
      </w:r>
      <w:r w:rsidR="0002793C" w:rsidRPr="003B77AE">
        <w:rPr>
          <w:rFonts w:ascii="Arial" w:hAnsi="Arial" w:cs="Arial"/>
          <w:szCs w:val="24"/>
        </w:rPr>
        <w:t>nivel de madurez y cambios relativos a dichas transformaciones en el contexto</w:t>
      </w:r>
      <w:r w:rsidR="00CB2BE3" w:rsidRPr="003B77AE">
        <w:rPr>
          <w:rFonts w:ascii="Arial" w:hAnsi="Arial" w:cs="Arial"/>
          <w:szCs w:val="24"/>
        </w:rPr>
        <w:t xml:space="preserve"> cubano</w:t>
      </w:r>
      <w:r w:rsidRPr="003B77AE">
        <w:rPr>
          <w:rFonts w:ascii="Arial" w:hAnsi="Arial" w:cs="Arial"/>
          <w:szCs w:val="24"/>
        </w:rPr>
        <w:t xml:space="preserve">. Por ello, el objetivo de la presente investigación es proponer un procedimiento para el diseño de una estrategia de comercio electrónico </w:t>
      </w:r>
      <w:r w:rsidR="00CB2BE3" w:rsidRPr="003B77AE">
        <w:rPr>
          <w:rFonts w:ascii="Arial" w:hAnsi="Arial" w:cs="Arial"/>
          <w:szCs w:val="24"/>
        </w:rPr>
        <w:t xml:space="preserve">en </w:t>
      </w:r>
      <w:r w:rsidRPr="003B77AE">
        <w:rPr>
          <w:rFonts w:ascii="Arial" w:hAnsi="Arial" w:cs="Arial"/>
          <w:szCs w:val="24"/>
        </w:rPr>
        <w:t>Agencia</w:t>
      </w:r>
      <w:r w:rsidR="00CB2BE3" w:rsidRPr="003B77AE">
        <w:rPr>
          <w:rFonts w:ascii="Arial" w:hAnsi="Arial" w:cs="Arial"/>
          <w:szCs w:val="24"/>
        </w:rPr>
        <w:t>s</w:t>
      </w:r>
      <w:r w:rsidRPr="003B77AE">
        <w:rPr>
          <w:rFonts w:ascii="Arial" w:hAnsi="Arial" w:cs="Arial"/>
          <w:szCs w:val="24"/>
        </w:rPr>
        <w:t xml:space="preserve"> de Viaje</w:t>
      </w:r>
      <w:r w:rsidR="00CB2BE3" w:rsidRPr="003B77AE">
        <w:rPr>
          <w:rFonts w:ascii="Arial" w:hAnsi="Arial" w:cs="Arial"/>
          <w:szCs w:val="24"/>
        </w:rPr>
        <w:t xml:space="preserve">. </w:t>
      </w:r>
      <w:r w:rsidR="0002793C" w:rsidRPr="003B77AE">
        <w:rPr>
          <w:rFonts w:ascii="Arial" w:hAnsi="Arial" w:cs="Arial"/>
          <w:szCs w:val="24"/>
        </w:rPr>
        <w:t xml:space="preserve">Como resultados, se propone una metodología donde, a partir de la triangulación de métodos cualitativos </w:t>
      </w:r>
      <w:r w:rsidR="0002793C" w:rsidRPr="003B77AE">
        <w:rPr>
          <w:rFonts w:ascii="Arial" w:hAnsi="Arial" w:cs="Arial"/>
          <w:szCs w:val="24"/>
        </w:rPr>
        <w:t>y</w:t>
      </w:r>
      <w:r w:rsidR="0002793C" w:rsidRPr="003B77AE">
        <w:rPr>
          <w:rFonts w:ascii="Arial" w:hAnsi="Arial" w:cs="Arial"/>
          <w:szCs w:val="24"/>
        </w:rPr>
        <w:t xml:space="preserve"> cuantitativos, se realiza un diagnóstico estratégico comercial </w:t>
      </w:r>
      <w:r w:rsidR="0002793C" w:rsidRPr="003B77AE">
        <w:rPr>
          <w:rFonts w:ascii="Arial" w:hAnsi="Arial" w:cs="Arial"/>
          <w:szCs w:val="24"/>
        </w:rPr>
        <w:t>que</w:t>
      </w:r>
      <w:r w:rsidR="00CB2BE3" w:rsidRPr="003B77AE">
        <w:rPr>
          <w:rFonts w:ascii="Arial" w:hAnsi="Arial" w:cs="Arial"/>
          <w:szCs w:val="24"/>
        </w:rPr>
        <w:t xml:space="preserve"> permitió </w:t>
      </w:r>
      <w:r w:rsidR="0002793C" w:rsidRPr="003B77AE">
        <w:rPr>
          <w:rFonts w:ascii="Arial" w:hAnsi="Arial" w:cs="Arial"/>
          <w:szCs w:val="24"/>
        </w:rPr>
        <w:t>evaluar</w:t>
      </w:r>
      <w:r w:rsidR="00CB2BE3" w:rsidRPr="003B77AE">
        <w:rPr>
          <w:rFonts w:ascii="Arial" w:hAnsi="Arial" w:cs="Arial"/>
          <w:szCs w:val="24"/>
        </w:rPr>
        <w:t xml:space="preserve"> el proceso de comercialización en la Agencia de Viajes Gaviota Tours Cayo Santa María e identificar las principales debilidades y limitaciones que presenta</w:t>
      </w:r>
      <w:r w:rsidR="00CB2BE3" w:rsidRPr="003B77AE">
        <w:rPr>
          <w:rFonts w:ascii="Arial" w:hAnsi="Arial" w:cs="Arial"/>
          <w:szCs w:val="24"/>
        </w:rPr>
        <w:t>;</w:t>
      </w:r>
      <w:r w:rsidR="0002793C" w:rsidRPr="003B77AE">
        <w:rPr>
          <w:rFonts w:ascii="Arial" w:hAnsi="Arial" w:cs="Arial"/>
          <w:szCs w:val="24"/>
        </w:rPr>
        <w:t xml:space="preserve"> además,</w:t>
      </w:r>
      <w:r w:rsidR="00CB2BE3" w:rsidRPr="003B77AE">
        <w:rPr>
          <w:rFonts w:ascii="Arial" w:hAnsi="Arial" w:cs="Arial"/>
          <w:szCs w:val="24"/>
        </w:rPr>
        <w:t xml:space="preserve"> la aplicación de la encuesta exploratoria mostró las oportunidades de implementación de iniciativas de comercio electrónico que posteriormente fueron diseñadas y agrupadas por áreas de resultados claves en la </w:t>
      </w:r>
      <w:r w:rsidR="00CB2BE3" w:rsidRPr="003B77AE">
        <w:rPr>
          <w:rFonts w:ascii="Arial" w:hAnsi="Arial" w:cs="Arial"/>
          <w:szCs w:val="24"/>
        </w:rPr>
        <w:t>A</w:t>
      </w:r>
      <w:r w:rsidR="00CB2BE3" w:rsidRPr="003B77AE">
        <w:rPr>
          <w:rFonts w:ascii="Arial" w:hAnsi="Arial" w:cs="Arial"/>
          <w:szCs w:val="24"/>
        </w:rPr>
        <w:t xml:space="preserve">gencia de </w:t>
      </w:r>
      <w:r w:rsidR="00CB2BE3" w:rsidRPr="003B77AE">
        <w:rPr>
          <w:rFonts w:ascii="Arial" w:hAnsi="Arial" w:cs="Arial"/>
          <w:szCs w:val="24"/>
        </w:rPr>
        <w:t>Viaje</w:t>
      </w:r>
      <w:r w:rsidR="00CB2BE3" w:rsidRPr="003B77AE">
        <w:rPr>
          <w:rFonts w:ascii="Arial" w:hAnsi="Arial" w:cs="Arial"/>
          <w:szCs w:val="24"/>
        </w:rPr>
        <w:t xml:space="preserve">. El procedimiento propuesto a partir del análisis crítico de las metodologías existentes en la bibliografía, se sustentó en los principios de carácter sistémico e integral, consistencia lógica, criterios participativos, flexibilidad, mejoramiento continuo y racionalidad </w:t>
      </w:r>
      <w:r w:rsidR="0002793C" w:rsidRPr="003B77AE">
        <w:rPr>
          <w:rFonts w:ascii="Arial" w:hAnsi="Arial" w:cs="Arial"/>
          <w:szCs w:val="24"/>
        </w:rPr>
        <w:t>apoyándose en</w:t>
      </w:r>
      <w:r w:rsidR="00CB2BE3" w:rsidRPr="003B77AE">
        <w:rPr>
          <w:rFonts w:ascii="Arial" w:hAnsi="Arial" w:cs="Arial"/>
          <w:szCs w:val="24"/>
        </w:rPr>
        <w:t xml:space="preserve"> un conjunto de instrumentos y técnicas interrelacionados</w:t>
      </w:r>
      <w:r w:rsidR="0002793C" w:rsidRPr="003B77AE">
        <w:rPr>
          <w:rFonts w:ascii="Arial" w:hAnsi="Arial" w:cs="Arial"/>
          <w:szCs w:val="24"/>
        </w:rPr>
        <w:t xml:space="preserve">; </w:t>
      </w:r>
      <w:r w:rsidR="006D0218" w:rsidRPr="003B77AE">
        <w:rPr>
          <w:rFonts w:ascii="Arial" w:hAnsi="Arial" w:cs="Arial"/>
          <w:szCs w:val="24"/>
        </w:rPr>
        <w:t>se adapta a las características particulares de cada</w:t>
      </w:r>
      <w:r w:rsidRPr="003B77AE">
        <w:rPr>
          <w:rFonts w:ascii="Arial" w:hAnsi="Arial" w:cs="Arial"/>
          <w:szCs w:val="24"/>
        </w:rPr>
        <w:t xml:space="preserve"> </w:t>
      </w:r>
      <w:r w:rsidR="0002793C" w:rsidRPr="003B77AE">
        <w:rPr>
          <w:rFonts w:ascii="Arial" w:hAnsi="Arial" w:cs="Arial"/>
          <w:szCs w:val="24"/>
        </w:rPr>
        <w:t>entidad</w:t>
      </w:r>
      <w:r w:rsidR="006D0218" w:rsidRPr="003B77AE">
        <w:rPr>
          <w:rFonts w:ascii="Arial" w:hAnsi="Arial" w:cs="Arial"/>
          <w:szCs w:val="24"/>
        </w:rPr>
        <w:t>, haciendo más eficiente la gestión de sus procesos</w:t>
      </w:r>
      <w:r w:rsidRPr="003B77AE">
        <w:rPr>
          <w:rFonts w:ascii="Arial" w:hAnsi="Arial" w:cs="Arial"/>
          <w:szCs w:val="24"/>
        </w:rPr>
        <w:t xml:space="preserve"> comerciales</w:t>
      </w:r>
      <w:r w:rsidR="006D0218" w:rsidRPr="003B77AE">
        <w:rPr>
          <w:rFonts w:ascii="Arial" w:hAnsi="Arial" w:cs="Arial"/>
          <w:szCs w:val="24"/>
        </w:rPr>
        <w:t xml:space="preserve"> y </w:t>
      </w:r>
      <w:r w:rsidRPr="003B77AE">
        <w:rPr>
          <w:rFonts w:ascii="Arial" w:hAnsi="Arial" w:cs="Arial"/>
          <w:szCs w:val="24"/>
        </w:rPr>
        <w:t xml:space="preserve">contribuyendo a la </w:t>
      </w:r>
      <w:r w:rsidR="006D0218" w:rsidRPr="003B77AE">
        <w:rPr>
          <w:rFonts w:ascii="Arial" w:hAnsi="Arial" w:cs="Arial"/>
          <w:szCs w:val="24"/>
        </w:rPr>
        <w:t>concepción de una oferta innovadora, dinámica y más orientada al cliente, elevando considerablemente muchos de los indicadores dentro del sector turístico.</w:t>
      </w:r>
    </w:p>
    <w:p w14:paraId="18684755" w14:textId="232D2813" w:rsidR="00C80F75" w:rsidRPr="003B77AE" w:rsidRDefault="00423988" w:rsidP="003B77AE">
      <w:pPr>
        <w:ind w:firstLine="0"/>
        <w:rPr>
          <w:rFonts w:ascii="Arial" w:hAnsi="Arial" w:cs="Arial"/>
          <w:szCs w:val="24"/>
        </w:rPr>
      </w:pPr>
      <w:r w:rsidRPr="00423988">
        <w:rPr>
          <w:rFonts w:ascii="Arial" w:hAnsi="Arial" w:cs="Arial"/>
          <w:b/>
          <w:bCs/>
          <w:szCs w:val="24"/>
        </w:rPr>
        <w:t>Palabras Clave</w:t>
      </w:r>
      <w:r w:rsidR="006D0218" w:rsidRPr="003B77AE">
        <w:rPr>
          <w:rFonts w:ascii="Arial" w:hAnsi="Arial" w:cs="Arial"/>
          <w:szCs w:val="24"/>
        </w:rPr>
        <w:t xml:space="preserve">: </w:t>
      </w:r>
      <w:r w:rsidR="003B77AE" w:rsidRPr="003B77AE">
        <w:rPr>
          <w:rFonts w:ascii="Arial" w:hAnsi="Arial" w:cs="Arial"/>
          <w:szCs w:val="24"/>
        </w:rPr>
        <w:t>Comercio electrónico; Enfoque estratégico</w:t>
      </w:r>
      <w:r w:rsidR="003B77AE" w:rsidRPr="003B77AE">
        <w:rPr>
          <w:rFonts w:ascii="Arial" w:hAnsi="Arial" w:cs="Arial"/>
          <w:szCs w:val="24"/>
        </w:rPr>
        <w:t xml:space="preserve">; </w:t>
      </w:r>
      <w:r w:rsidR="0002793C" w:rsidRPr="003B77AE">
        <w:rPr>
          <w:rFonts w:ascii="Arial" w:hAnsi="Arial" w:cs="Arial"/>
          <w:szCs w:val="24"/>
        </w:rPr>
        <w:t xml:space="preserve">Marketing digital </w:t>
      </w:r>
    </w:p>
    <w:sectPr w:rsidR="00C80F75" w:rsidRPr="003B77AE" w:rsidSect="003B77AE">
      <w:footerReference w:type="default" r:id="rId8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FB1D" w14:textId="77777777" w:rsidR="005F7A87" w:rsidRDefault="005F7A87" w:rsidP="006D0218">
      <w:pPr>
        <w:spacing w:line="240" w:lineRule="auto"/>
      </w:pPr>
      <w:r>
        <w:separator/>
      </w:r>
    </w:p>
  </w:endnote>
  <w:endnote w:type="continuationSeparator" w:id="0">
    <w:p w14:paraId="3C488B87" w14:textId="77777777" w:rsidR="005F7A87" w:rsidRDefault="005F7A87" w:rsidP="006D0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897536"/>
      <w:docPartObj>
        <w:docPartGallery w:val="Page Numbers (Bottom of Page)"/>
        <w:docPartUnique/>
      </w:docPartObj>
    </w:sdtPr>
    <w:sdtContent>
      <w:p w14:paraId="6D5A069C" w14:textId="27271721" w:rsidR="005B7204" w:rsidRDefault="005B72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1FA0FB" w14:textId="77777777" w:rsidR="005B7204" w:rsidRDefault="005B72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09D2" w14:textId="77777777" w:rsidR="005F7A87" w:rsidRDefault="005F7A87" w:rsidP="006D0218">
      <w:pPr>
        <w:spacing w:line="240" w:lineRule="auto"/>
      </w:pPr>
      <w:r>
        <w:separator/>
      </w:r>
    </w:p>
  </w:footnote>
  <w:footnote w:type="continuationSeparator" w:id="0">
    <w:p w14:paraId="3BBE7335" w14:textId="77777777" w:rsidR="005F7A87" w:rsidRDefault="005F7A87" w:rsidP="006D0218">
      <w:pPr>
        <w:spacing w:line="240" w:lineRule="auto"/>
      </w:pPr>
      <w:r>
        <w:continuationSeparator/>
      </w:r>
    </w:p>
  </w:footnote>
  <w:footnote w:id="1">
    <w:p w14:paraId="3A4A0BE1" w14:textId="414D44A6" w:rsidR="006D0218" w:rsidRPr="00423988" w:rsidRDefault="006D0218" w:rsidP="003B77AE">
      <w:pPr>
        <w:pStyle w:val="Textonotapie"/>
        <w:ind w:firstLine="0"/>
        <w:rPr>
          <w:rFonts w:ascii="Arial" w:hAnsi="Arial" w:cs="Arial"/>
          <w:sz w:val="24"/>
          <w:szCs w:val="24"/>
          <w:lang w:val="es-ES"/>
        </w:rPr>
      </w:pPr>
      <w:r w:rsidRPr="00423988">
        <w:rPr>
          <w:rStyle w:val="Refdenotaalpie"/>
          <w:rFonts w:ascii="Arial" w:hAnsi="Arial" w:cs="Arial"/>
          <w:sz w:val="24"/>
          <w:szCs w:val="24"/>
        </w:rPr>
        <w:footnoteRef/>
      </w:r>
      <w:r w:rsidRPr="00423988">
        <w:rPr>
          <w:rFonts w:ascii="Arial" w:hAnsi="Arial" w:cs="Arial"/>
          <w:sz w:val="24"/>
          <w:szCs w:val="24"/>
        </w:rPr>
        <w:t xml:space="preserve"> </w:t>
      </w:r>
      <w:r w:rsidRPr="00423988">
        <w:rPr>
          <w:rFonts w:ascii="Arial" w:hAnsi="Arial" w:cs="Arial"/>
          <w:sz w:val="24"/>
          <w:szCs w:val="24"/>
          <w:lang w:val="es-ES"/>
        </w:rPr>
        <w:t>Licenciado en Turismo. Universidad Central “Marta Abreu” de las Villas. E-mail: guesler.ar.96@gmail.com</w:t>
      </w:r>
    </w:p>
  </w:footnote>
  <w:footnote w:id="2">
    <w:p w14:paraId="45B6948C" w14:textId="4C4F653A" w:rsidR="006D0218" w:rsidRPr="006D0218" w:rsidRDefault="006D0218" w:rsidP="003B77AE">
      <w:pPr>
        <w:pStyle w:val="Textonotapie"/>
        <w:ind w:firstLine="0"/>
        <w:rPr>
          <w:lang w:val="es-ES"/>
        </w:rPr>
      </w:pPr>
      <w:r w:rsidRPr="00423988">
        <w:rPr>
          <w:rStyle w:val="Refdenotaalpie"/>
          <w:rFonts w:ascii="Arial" w:hAnsi="Arial" w:cs="Arial"/>
          <w:sz w:val="24"/>
          <w:szCs w:val="24"/>
        </w:rPr>
        <w:footnoteRef/>
      </w:r>
      <w:r w:rsidRPr="00423988">
        <w:rPr>
          <w:rFonts w:ascii="Arial" w:hAnsi="Arial" w:cs="Arial"/>
          <w:sz w:val="24"/>
          <w:szCs w:val="24"/>
        </w:rPr>
        <w:t xml:space="preserve"> </w:t>
      </w:r>
      <w:r w:rsidRPr="00423988">
        <w:rPr>
          <w:rFonts w:ascii="Arial" w:hAnsi="Arial" w:cs="Arial"/>
          <w:sz w:val="24"/>
          <w:szCs w:val="24"/>
          <w:lang w:val="es-ES"/>
        </w:rPr>
        <w:t xml:space="preserve"> </w:t>
      </w:r>
      <w:r w:rsidR="003B77AE" w:rsidRPr="00423988">
        <w:rPr>
          <w:rFonts w:ascii="Arial" w:hAnsi="Arial" w:cs="Arial"/>
          <w:sz w:val="24"/>
          <w:szCs w:val="24"/>
          <w:lang w:val="es-ES"/>
        </w:rPr>
        <w:t>Licenciad</w:t>
      </w:r>
      <w:r w:rsidR="003B77AE" w:rsidRPr="00423988">
        <w:rPr>
          <w:rFonts w:ascii="Arial" w:hAnsi="Arial" w:cs="Arial"/>
          <w:sz w:val="24"/>
          <w:szCs w:val="24"/>
          <w:lang w:val="es-ES"/>
        </w:rPr>
        <w:t>a</w:t>
      </w:r>
      <w:r w:rsidR="003B77AE" w:rsidRPr="00423988">
        <w:rPr>
          <w:rFonts w:ascii="Arial" w:hAnsi="Arial" w:cs="Arial"/>
          <w:sz w:val="24"/>
          <w:szCs w:val="24"/>
          <w:lang w:val="es-ES"/>
        </w:rPr>
        <w:t xml:space="preserve"> en Turismo</w:t>
      </w:r>
      <w:r w:rsidRPr="00423988">
        <w:rPr>
          <w:rFonts w:ascii="Arial" w:hAnsi="Arial" w:cs="Arial"/>
          <w:sz w:val="24"/>
          <w:szCs w:val="24"/>
          <w:lang w:val="es-ES"/>
        </w:rPr>
        <w:t xml:space="preserve">. </w:t>
      </w:r>
      <w:r w:rsidR="003B77AE" w:rsidRPr="00423988">
        <w:rPr>
          <w:rFonts w:ascii="Arial" w:hAnsi="Arial" w:cs="Arial"/>
          <w:sz w:val="24"/>
          <w:szCs w:val="24"/>
          <w:lang w:val="es-ES"/>
        </w:rPr>
        <w:t>Agencia de Viajes Gaviota Tours Cayo Santa María</w:t>
      </w:r>
      <w:r w:rsidRPr="00423988">
        <w:rPr>
          <w:rFonts w:ascii="Arial" w:hAnsi="Arial" w:cs="Arial"/>
          <w:sz w:val="24"/>
          <w:szCs w:val="24"/>
          <w:lang w:val="es-ES"/>
        </w:rPr>
        <w:t xml:space="preserve">. E-mail: </w:t>
      </w:r>
      <w:r w:rsidR="003B77AE" w:rsidRPr="00423988">
        <w:rPr>
          <w:rFonts w:ascii="Arial" w:hAnsi="Arial" w:cs="Arial"/>
          <w:sz w:val="24"/>
          <w:szCs w:val="24"/>
          <w:lang w:val="es-ES"/>
        </w:rPr>
        <w:t>lisanmy274</w:t>
      </w:r>
      <w:r w:rsidRPr="00423988">
        <w:rPr>
          <w:rFonts w:ascii="Arial" w:hAnsi="Arial" w:cs="Arial"/>
          <w:sz w:val="24"/>
          <w:szCs w:val="24"/>
          <w:lang w:val="es-ES"/>
        </w:rPr>
        <w:t>@gmail.com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60953"/>
    <w:multiLevelType w:val="hybridMultilevel"/>
    <w:tmpl w:val="B6C411C4"/>
    <w:lvl w:ilvl="0" w:tplc="5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798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CE"/>
    <w:rsid w:val="0002793C"/>
    <w:rsid w:val="00045584"/>
    <w:rsid w:val="000C05E4"/>
    <w:rsid w:val="00107903"/>
    <w:rsid w:val="00197372"/>
    <w:rsid w:val="00262ADA"/>
    <w:rsid w:val="0032658A"/>
    <w:rsid w:val="003301F6"/>
    <w:rsid w:val="00386631"/>
    <w:rsid w:val="003B77AE"/>
    <w:rsid w:val="003E78D8"/>
    <w:rsid w:val="00423988"/>
    <w:rsid w:val="00447259"/>
    <w:rsid w:val="004E2F2C"/>
    <w:rsid w:val="005121DA"/>
    <w:rsid w:val="00533879"/>
    <w:rsid w:val="005B7204"/>
    <w:rsid w:val="005C0B81"/>
    <w:rsid w:val="005F7A87"/>
    <w:rsid w:val="00665D02"/>
    <w:rsid w:val="006765BF"/>
    <w:rsid w:val="0068284D"/>
    <w:rsid w:val="006D0218"/>
    <w:rsid w:val="0079328C"/>
    <w:rsid w:val="007E5529"/>
    <w:rsid w:val="008103CE"/>
    <w:rsid w:val="009124B1"/>
    <w:rsid w:val="00944521"/>
    <w:rsid w:val="00A75451"/>
    <w:rsid w:val="00AA0BDC"/>
    <w:rsid w:val="00AA3EFB"/>
    <w:rsid w:val="00B60F20"/>
    <w:rsid w:val="00B91814"/>
    <w:rsid w:val="00C80F75"/>
    <w:rsid w:val="00CA4B5C"/>
    <w:rsid w:val="00CB2BE3"/>
    <w:rsid w:val="00CD25B0"/>
    <w:rsid w:val="00CE1E39"/>
    <w:rsid w:val="00DF7419"/>
    <w:rsid w:val="00E1073D"/>
    <w:rsid w:val="00E46A9B"/>
    <w:rsid w:val="00E83701"/>
    <w:rsid w:val="00EC276A"/>
    <w:rsid w:val="00F8659D"/>
    <w:rsid w:val="00FA270E"/>
    <w:rsid w:val="00FB3F14"/>
    <w:rsid w:val="00FB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A493D"/>
  <w15:chartTrackingRefBased/>
  <w15:docId w15:val="{CFCFCCEA-C9BF-4576-BD78-8981A536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s-C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45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6A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D021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2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0218"/>
    <w:rPr>
      <w:vertAlign w:val="superscript"/>
    </w:rPr>
  </w:style>
  <w:style w:type="paragraph" w:styleId="Prrafodelista">
    <w:name w:val="List Paragraph"/>
    <w:basedOn w:val="Normal"/>
    <w:uiPriority w:val="34"/>
    <w:qFormat/>
    <w:rsid w:val="009124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5451"/>
    <w:pPr>
      <w:spacing w:beforeAutospacing="1" w:afterAutospacing="1" w:line="240" w:lineRule="auto"/>
      <w:ind w:firstLine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44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46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5B720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204"/>
  </w:style>
  <w:style w:type="paragraph" w:styleId="Piedepgina">
    <w:name w:val="footer"/>
    <w:basedOn w:val="Normal"/>
    <w:link w:val="PiedepginaCar"/>
    <w:uiPriority w:val="99"/>
    <w:unhideWhenUsed/>
    <w:rsid w:val="005B720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3E5D-0E8D-4998-BED1-0222E4E2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Guesler Alonso Rodriguez</cp:lastModifiedBy>
  <cp:revision>2</cp:revision>
  <dcterms:created xsi:type="dcterms:W3CDTF">2023-08-19T18:28:00Z</dcterms:created>
  <dcterms:modified xsi:type="dcterms:W3CDTF">2023-08-19T18:28:00Z</dcterms:modified>
</cp:coreProperties>
</file>