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42" w:rsidRDefault="00D44942" w:rsidP="00D44942">
      <w:pPr>
        <w:keepNext/>
        <w:keepLines/>
        <w:spacing w:before="240" w:after="0" w:line="240" w:lineRule="auto"/>
        <w:jc w:val="center"/>
        <w:outlineLvl w:val="0"/>
        <w:rPr>
          <w:rFonts w:ascii="Arial" w:eastAsiaTheme="majorEastAsia" w:hAnsi="Arial" w:cs="Arial"/>
          <w:color w:val="000000" w:themeColor="text1"/>
          <w:sz w:val="28"/>
          <w:szCs w:val="28"/>
          <w:lang w:val="es-ES"/>
        </w:rPr>
      </w:pPr>
      <w:r>
        <w:rPr>
          <w:rFonts w:ascii="Arial" w:eastAsiaTheme="majorEastAsia" w:hAnsi="Arial" w:cs="Arial"/>
          <w:color w:val="000000" w:themeColor="text1"/>
          <w:sz w:val="28"/>
          <w:szCs w:val="28"/>
          <w:lang w:val="es-ES"/>
        </w:rPr>
        <w:t>LA TALASOTERAPIA COMO PRODUCTO DIVERSIFICADOR Y DINAMIZADOR DE LA OFERTA EN HABANA DEL ESTE</w:t>
      </w:r>
    </w:p>
    <w:p w:rsidR="00D44942" w:rsidRPr="004067EA" w:rsidRDefault="004067EA" w:rsidP="00F772D0">
      <w:pPr>
        <w:keepNext/>
        <w:keepLines/>
        <w:spacing w:after="0" w:line="240" w:lineRule="auto"/>
        <w:outlineLvl w:val="0"/>
        <w:rPr>
          <w:rFonts w:ascii="Arial" w:eastAsiaTheme="majorEastAsia" w:hAnsi="Arial" w:cs="Arial"/>
          <w:b/>
          <w:color w:val="000000" w:themeColor="text1"/>
          <w:sz w:val="24"/>
          <w:szCs w:val="24"/>
          <w:lang w:val="es-ES"/>
        </w:rPr>
      </w:pPr>
      <w:bookmarkStart w:id="0" w:name="_GoBack"/>
      <w:r w:rsidRPr="004067EA">
        <w:rPr>
          <w:rFonts w:ascii="Arial" w:eastAsiaTheme="majorEastAsia" w:hAnsi="Arial" w:cs="Arial"/>
          <w:b/>
          <w:color w:val="000000" w:themeColor="text1"/>
          <w:sz w:val="24"/>
          <w:szCs w:val="24"/>
          <w:lang w:val="es-ES"/>
        </w:rPr>
        <w:t>Resumen</w:t>
      </w:r>
    </w:p>
    <w:p w:rsidR="004067EA" w:rsidRPr="004067EA" w:rsidRDefault="004067EA" w:rsidP="00F772D0">
      <w:pPr>
        <w:spacing w:after="0" w:line="240" w:lineRule="auto"/>
        <w:jc w:val="both"/>
        <w:rPr>
          <w:rFonts w:ascii="Arial" w:hAnsi="Arial" w:cs="Arial"/>
          <w:sz w:val="24"/>
          <w:szCs w:val="24"/>
          <w:lang w:val="es-ES"/>
        </w:rPr>
      </w:pPr>
      <w:r w:rsidRPr="004067EA">
        <w:rPr>
          <w:rFonts w:ascii="Arial" w:hAnsi="Arial" w:cs="Arial"/>
          <w:sz w:val="24"/>
          <w:szCs w:val="24"/>
        </w:rPr>
        <w:t>La Talasoterapia, entendida como terapia con agua marina, es una práctica milenaria que ha evolucionado en cuanto a técnicas, tecnologías y enfoques, convirtiéndose actualmente en un efectivo mecanismo de promoción turística para las zonas del litoral. Cuba, isla de clima tropical rodeada de mar, posee un gran potencial para desarrollar esta actividad en zonas costeras como Habana del Este. Por ende, dicha investigación asumió como propósito fundamentar la efectividad de la talasoterapia como producto diversificador y dinamizador de la oferta en Habana del Este. La trayectoria metodológica se dividió en tres fases con etapas cada una. La primera fase consistió en una profunda consulta bibliográfica de familiarización temática. En la segunda fase se realizó un acercamiento y diagnóstico de los problemas territoriales. Se aplicaron métodos empíricos, concretamente un cuestionario para conocer la perspectiva de la comunidad y entrevistas a expertos para indagar en los antecedendes sobre talasoterapia en el territorio. El posterior análisis estadístico-matemático de estos métodos llevó a la formulación de la situación problémica. Se concretaron como problemas el deterioro integral del destino y la escasa diversificación de la oferta turística, contribuyendo a la inexistencia de productos de talasoterapia. En la última etapa se diseñó un sistema de pautas para implementar esta actividad mediante dos objetivos específicos: evaluar la disponibilidad de recursos y  el interés de los stakeholders. Se concluyó entonces, que la talasoterapia puede constituir un producto que diversifique la oferta y propicie el desarrollo sostenible; a partir de las potencialidades que presenta el territorio para su implementación</w:t>
      </w:r>
    </w:p>
    <w:p w:rsidR="00D44942" w:rsidRDefault="004067EA" w:rsidP="00F772D0">
      <w:pPr>
        <w:spacing w:after="0" w:line="240" w:lineRule="auto"/>
        <w:rPr>
          <w:rFonts w:ascii="Arial" w:hAnsi="Arial" w:cs="Arial"/>
          <w:sz w:val="24"/>
          <w:szCs w:val="24"/>
          <w:lang w:val="es-ES"/>
        </w:rPr>
      </w:pPr>
      <w:r w:rsidRPr="00D44942">
        <w:rPr>
          <w:rFonts w:ascii="Arial" w:hAnsi="Arial" w:cs="Arial"/>
          <w:b/>
          <w:sz w:val="24"/>
          <w:szCs w:val="24"/>
          <w:lang w:val="es-ES"/>
        </w:rPr>
        <w:t>Palabras Claves</w:t>
      </w:r>
      <w:r w:rsidRPr="004067EA">
        <w:rPr>
          <w:rFonts w:ascii="Arial" w:hAnsi="Arial" w:cs="Arial"/>
          <w:sz w:val="24"/>
          <w:szCs w:val="24"/>
          <w:lang w:val="es-ES"/>
        </w:rPr>
        <w:t xml:space="preserve">: </w:t>
      </w:r>
      <w:r w:rsidR="00D44942">
        <w:rPr>
          <w:rFonts w:ascii="Arial" w:hAnsi="Arial" w:cs="Arial"/>
          <w:sz w:val="24"/>
          <w:szCs w:val="24"/>
          <w:lang w:val="es-ES"/>
        </w:rPr>
        <w:t>TURISMO, TALASOTERAPIA, DESARROLLO SOSTENIBLE, ESTRATEGIA, HABANA DEL ESTE</w:t>
      </w:r>
    </w:p>
    <w:p w:rsidR="00D44942" w:rsidRDefault="00D44942" w:rsidP="00F772D0">
      <w:pPr>
        <w:spacing w:after="0" w:line="240" w:lineRule="auto"/>
        <w:rPr>
          <w:rFonts w:ascii="Arial" w:hAnsi="Arial" w:cs="Arial"/>
          <w:sz w:val="24"/>
          <w:szCs w:val="24"/>
          <w:lang w:val="es-ES"/>
        </w:rPr>
      </w:pPr>
    </w:p>
    <w:p w:rsidR="00D44942" w:rsidRPr="00D44942" w:rsidRDefault="00D44942" w:rsidP="00F772D0">
      <w:pPr>
        <w:spacing w:after="0" w:line="240" w:lineRule="auto"/>
        <w:jc w:val="both"/>
        <w:rPr>
          <w:rFonts w:ascii="Arial" w:eastAsia="Calibri" w:hAnsi="Arial" w:cs="Arial"/>
          <w:b/>
          <w:sz w:val="24"/>
          <w:szCs w:val="24"/>
          <w:lang w:val="en-US"/>
        </w:rPr>
      </w:pPr>
      <w:r w:rsidRPr="00D44942">
        <w:rPr>
          <w:rFonts w:ascii="Arial" w:eastAsia="Calibri" w:hAnsi="Arial" w:cs="Arial"/>
          <w:b/>
          <w:sz w:val="24"/>
          <w:szCs w:val="24"/>
          <w:lang w:val="en-US"/>
        </w:rPr>
        <w:t>Abstract</w:t>
      </w:r>
    </w:p>
    <w:p w:rsidR="00D44942" w:rsidRPr="00D44942" w:rsidRDefault="00D44942" w:rsidP="00F772D0">
      <w:pPr>
        <w:spacing w:after="0" w:line="240" w:lineRule="auto"/>
        <w:jc w:val="both"/>
        <w:rPr>
          <w:rFonts w:ascii="Arial" w:eastAsia="Calibri" w:hAnsi="Arial" w:cs="Arial"/>
          <w:sz w:val="24"/>
          <w:szCs w:val="24"/>
          <w:lang w:val="en-US"/>
        </w:rPr>
      </w:pPr>
      <w:r w:rsidRPr="00D44942">
        <w:rPr>
          <w:rFonts w:ascii="Arial" w:eastAsia="Calibri" w:hAnsi="Arial" w:cs="Arial"/>
          <w:sz w:val="24"/>
          <w:szCs w:val="24"/>
          <w:lang w:val="en-US"/>
        </w:rPr>
        <w:t xml:space="preserve">Thalassotherapy, understood as seawater therapy, is an ancient practice that has evolved in terms of techniques, technologies and approaches, currently becoming an effective tourism promotion mechanism for coastal areas. Cuba, an island with a tropical climate surrounded by sea, has great potential to develop this activity in coastal areas such as Eastern Havana. Therefore, the purpose of this research was to establish the effectiveness of thalassotherapy as a diversifying and energizing product of the offer in Eastern Havana. The methodological trajectory was divided into three phases with stages each. The first phase consisted of an in-depth bibliographic consultation for thematic familiarization. In the second phase, an approach and diagnosis of territorial problems was carried out. Empirical methods were applied, specifically a questionnaire to learn the community's perspective and interviews with experts to investigate the history of thalassotherapy in the territory. The subsequent statistical-mathematical analysis of these methods led to the formulation of the problem situation. The integral deterioration of the destination and the poor diversification of the tourist offer were identified as problems, contributing to the non-existence of thalassotherapy products. In the last stage, a system of guidelines was designed to implement this activity through two specific objectives: evaluate the availability of </w:t>
      </w:r>
      <w:r w:rsidRPr="00D44942">
        <w:rPr>
          <w:rFonts w:ascii="Arial" w:eastAsia="Calibri" w:hAnsi="Arial" w:cs="Arial"/>
          <w:sz w:val="24"/>
          <w:szCs w:val="24"/>
          <w:lang w:val="en-US"/>
        </w:rPr>
        <w:lastRenderedPageBreak/>
        <w:t>resources and the interest of stakeholders. It was then concluded that thalassotherapy can constitute a product that diversifies the offer and promotes sustainable development; based on the potential that the territory presents for its implementation</w:t>
      </w:r>
    </w:p>
    <w:p w:rsidR="004067EA" w:rsidRPr="00D44942" w:rsidRDefault="00D44942" w:rsidP="00F772D0">
      <w:pPr>
        <w:spacing w:after="0" w:line="240" w:lineRule="auto"/>
        <w:rPr>
          <w:rFonts w:eastAsiaTheme="majorEastAsia"/>
          <w:lang w:val="en-US"/>
        </w:rPr>
      </w:pPr>
      <w:r w:rsidRPr="00D44942">
        <w:rPr>
          <w:rFonts w:ascii="Arial" w:eastAsia="Calibri" w:hAnsi="Arial" w:cs="Arial"/>
          <w:b/>
          <w:sz w:val="24"/>
          <w:szCs w:val="24"/>
          <w:lang w:val="en-US"/>
        </w:rPr>
        <w:t>Keywords:</w:t>
      </w:r>
      <w:r w:rsidRPr="00D44942">
        <w:rPr>
          <w:rFonts w:ascii="Arial" w:eastAsia="Calibri" w:hAnsi="Arial" w:cs="Arial"/>
          <w:sz w:val="24"/>
          <w:szCs w:val="24"/>
          <w:lang w:val="en-US"/>
        </w:rPr>
        <w:t xml:space="preserve"> TOURISM, THALASSOTHERAPY, SUSTAINABLE DEVELOPMENT, STRATEGY, EASTERN HAVANA</w:t>
      </w:r>
      <w:r w:rsidR="004067EA" w:rsidRPr="00D44942">
        <w:rPr>
          <w:lang w:val="en-US"/>
        </w:rPr>
        <w:br w:type="page"/>
      </w:r>
    </w:p>
    <w:bookmarkEnd w:id="0"/>
    <w:p w:rsidR="004067EA" w:rsidRPr="004067EA" w:rsidRDefault="004067EA" w:rsidP="004067EA">
      <w:pPr>
        <w:keepNext/>
        <w:keepLines/>
        <w:spacing w:before="240" w:after="0"/>
        <w:jc w:val="center"/>
        <w:outlineLvl w:val="0"/>
        <w:rPr>
          <w:rFonts w:ascii="Arial" w:eastAsiaTheme="majorEastAsia" w:hAnsi="Arial" w:cs="Arial"/>
          <w:b/>
          <w:sz w:val="24"/>
          <w:szCs w:val="24"/>
          <w:lang w:val="es-ES"/>
        </w:rPr>
      </w:pPr>
      <w:r w:rsidRPr="004067EA">
        <w:rPr>
          <w:rFonts w:ascii="Arial" w:eastAsiaTheme="majorEastAsia" w:hAnsi="Arial" w:cs="Arial"/>
          <w:b/>
          <w:sz w:val="24"/>
          <w:szCs w:val="24"/>
          <w:lang w:val="es-ES"/>
        </w:rPr>
        <w:lastRenderedPageBreak/>
        <w:t>Introducción</w:t>
      </w:r>
    </w:p>
    <w:p w:rsidR="004067EA" w:rsidRPr="004067EA" w:rsidRDefault="004067EA" w:rsidP="004067EA">
      <w:pPr>
        <w:spacing w:line="360" w:lineRule="auto"/>
        <w:ind w:firstLine="708"/>
        <w:jc w:val="both"/>
        <w:rPr>
          <w:rFonts w:ascii="Arial" w:hAnsi="Arial" w:cs="Arial"/>
          <w:sz w:val="24"/>
          <w:szCs w:val="24"/>
          <w:lang w:val="es-419"/>
        </w:rPr>
      </w:pPr>
      <w:r w:rsidRPr="004067EA">
        <w:rPr>
          <w:rFonts w:ascii="Arial" w:hAnsi="Arial" w:cs="Arial"/>
          <w:sz w:val="24"/>
          <w:szCs w:val="24"/>
          <w:lang w:val="es-419"/>
        </w:rPr>
        <w:t xml:space="preserve">El viajero del siglo XXI se encuentra fuertemente influenciado por nuevas tendencias y patrones de consumo nacidos como resultado de profundas transformaciones económicas, sociales y ambientales, como las sucedidas tras la crisis sanitaria que supuso la pandemia del Covid-19 a nivel global </w:t>
      </w:r>
      <w:r w:rsidRPr="004067EA">
        <w:rPr>
          <w:rFonts w:ascii="Arial" w:hAnsi="Arial" w:cs="Arial"/>
          <w:noProof/>
          <w:sz w:val="24"/>
          <w:szCs w:val="24"/>
          <w:lang w:val="es-ES"/>
        </w:rPr>
        <w:t>(Sánchez Castillo et al., 2024)</w:t>
      </w:r>
      <w:r w:rsidRPr="004067EA">
        <w:rPr>
          <w:rFonts w:ascii="Arial" w:hAnsi="Arial" w:cs="Arial"/>
          <w:sz w:val="24"/>
          <w:szCs w:val="24"/>
          <w:lang w:val="es-419"/>
        </w:rPr>
        <w:t xml:space="preserve">. </w:t>
      </w:r>
    </w:p>
    <w:p w:rsidR="004067EA" w:rsidRPr="004067EA" w:rsidRDefault="004067EA" w:rsidP="004067EA">
      <w:pPr>
        <w:spacing w:line="360" w:lineRule="auto"/>
        <w:ind w:firstLine="708"/>
        <w:jc w:val="both"/>
        <w:rPr>
          <w:rFonts w:ascii="Arial" w:hAnsi="Arial" w:cs="Arial"/>
          <w:sz w:val="24"/>
          <w:szCs w:val="24"/>
          <w:lang w:val="es-419"/>
        </w:rPr>
      </w:pPr>
      <w:r w:rsidRPr="004067EA">
        <w:rPr>
          <w:rFonts w:ascii="Arial" w:hAnsi="Arial" w:cs="Arial"/>
          <w:sz w:val="24"/>
          <w:szCs w:val="24"/>
          <w:lang w:val="es-419"/>
        </w:rPr>
        <w:t xml:space="preserve">El sector turístico, siendo uno de los más gravemente afectados, se encontró en la obligación de adaptarse a las nuevas necesidades y deseos de los turistas; las tendencias de hoy en día se encuentran encaminadas a vivir experiencias auténticas, que aporten un sentido de individualidad en las personas; entre ellas, la demanda de productos turísticos que vayan más allá del clásico turismo de sol y playa, una mayor preocupación por cuidar del estado de salud y bienestar, optando por experiencias en entornos naturales, no renunciando sin embargo, a las comodidades brindadas por el internet y los medios de comunicación, los cuales se han convertido en la principal vía de comercialización y promoción de destinos y experiencias turísticas </w:t>
      </w:r>
      <w:sdt>
        <w:sdtPr>
          <w:rPr>
            <w:rFonts w:ascii="Arial" w:hAnsi="Arial" w:cs="Arial"/>
            <w:sz w:val="24"/>
            <w:szCs w:val="24"/>
            <w:lang w:val="es-419"/>
          </w:rPr>
          <w:id w:val="-963035210"/>
          <w:citation/>
        </w:sdtPr>
        <w:sdtContent>
          <w:r w:rsidRPr="004067EA">
            <w:rPr>
              <w:rFonts w:ascii="Arial" w:hAnsi="Arial" w:cs="Arial"/>
              <w:sz w:val="24"/>
              <w:szCs w:val="24"/>
              <w:lang w:val="es-419"/>
            </w:rPr>
            <w:fldChar w:fldCharType="begin"/>
          </w:r>
          <w:r w:rsidRPr="004067EA">
            <w:rPr>
              <w:rFonts w:ascii="Arial" w:hAnsi="Arial" w:cs="Arial"/>
              <w:sz w:val="24"/>
              <w:szCs w:val="24"/>
              <w:lang w:val="es-ES"/>
            </w:rPr>
            <w:instrText xml:space="preserve"> CITATION Piñ23 \l 3082 </w:instrText>
          </w:r>
          <w:r w:rsidRPr="004067EA">
            <w:rPr>
              <w:rFonts w:ascii="Arial" w:hAnsi="Arial" w:cs="Arial"/>
              <w:sz w:val="24"/>
              <w:szCs w:val="24"/>
              <w:lang w:val="es-419"/>
            </w:rPr>
            <w:fldChar w:fldCharType="separate"/>
          </w:r>
          <w:r w:rsidRPr="004067EA">
            <w:rPr>
              <w:rFonts w:ascii="Arial" w:hAnsi="Arial" w:cs="Arial"/>
              <w:noProof/>
              <w:sz w:val="24"/>
              <w:szCs w:val="24"/>
              <w:lang w:val="es-ES"/>
            </w:rPr>
            <w:t>(Piñero Adega, 2023)</w:t>
          </w:r>
          <w:r w:rsidRPr="004067EA">
            <w:rPr>
              <w:rFonts w:ascii="Arial" w:hAnsi="Arial" w:cs="Arial"/>
              <w:sz w:val="24"/>
              <w:szCs w:val="24"/>
              <w:lang w:val="es-419"/>
            </w:rPr>
            <w:fldChar w:fldCharType="end"/>
          </w:r>
        </w:sdtContent>
      </w:sdt>
      <w:r w:rsidRPr="004067EA">
        <w:rPr>
          <w:rFonts w:ascii="Arial" w:hAnsi="Arial" w:cs="Arial"/>
          <w:sz w:val="24"/>
          <w:szCs w:val="24"/>
          <w:lang w:val="es-419"/>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Durante los último años, el bienestar comenzó a ser redescubierto como una forma renovada de nicho turístico, con una conciencia global promovida a través de Internet y las redes sociales, especialmente el enfoque en el cuerpo y la mente como medio para lograr el bienestar a través de una experiencia turística </w:t>
      </w:r>
      <w:sdt>
        <w:sdtPr>
          <w:rPr>
            <w:rFonts w:ascii="Arial" w:hAnsi="Arial" w:cs="Arial"/>
            <w:sz w:val="24"/>
            <w:szCs w:val="24"/>
            <w:lang w:val="es-ES"/>
          </w:rPr>
          <w:id w:val="2011942383"/>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Pag17 \l 3082 </w:instrText>
          </w:r>
          <w:r w:rsidRPr="004067EA">
            <w:rPr>
              <w:rFonts w:ascii="Arial" w:hAnsi="Arial" w:cs="Arial"/>
              <w:sz w:val="24"/>
              <w:szCs w:val="24"/>
              <w:lang w:val="es-ES"/>
            </w:rPr>
            <w:fldChar w:fldCharType="separate"/>
          </w:r>
          <w:r w:rsidRPr="004067EA">
            <w:rPr>
              <w:rFonts w:ascii="Arial" w:hAnsi="Arial" w:cs="Arial"/>
              <w:sz w:val="24"/>
              <w:szCs w:val="24"/>
              <w:lang w:val="es-ES"/>
            </w:rPr>
            <w:t>(Page, y otros, 2017)</w:t>
          </w:r>
          <w:r w:rsidRPr="004067EA">
            <w:rPr>
              <w:rFonts w:ascii="Arial" w:hAnsi="Arial" w:cs="Arial"/>
              <w:sz w:val="24"/>
              <w:szCs w:val="24"/>
              <w:lang w:val="es-ES"/>
            </w:rPr>
            <w:fldChar w:fldCharType="end"/>
          </w:r>
        </w:sdtContent>
      </w:sdt>
      <w:r w:rsidRPr="004067EA">
        <w:rPr>
          <w:rFonts w:ascii="Arial" w:hAnsi="Arial" w:cs="Arial"/>
          <w:sz w:val="24"/>
          <w:szCs w:val="24"/>
          <w:lang w:val="es-ES"/>
        </w:rPr>
        <w:t>. Es entonces que la talasoterapia se configura como un nuevo producto turístico de bienestar, a la vez que un mecanismo dinamizador de los territorios costeros y un importante revulsivo económico por la generación de renta y empleo que conlleva.</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Es conocido que el agua marina se empezó a emplear con fines terapéuticos en la antigua Grecia, se ha podido constatar que Hipócrates “Padre de la Medicina” recomendó su uso para el tratamiento de diversas dolencias. Si bien existe constancia de que en Egipto ya se hacía uso de la posteriormente denominada talasoterapia, no será hasta la Roma Imperial cuando adquiere su mayor apogeo con diversas formas de aplicación.</w:t>
      </w:r>
      <w:sdt>
        <w:sdtPr>
          <w:rPr>
            <w:rFonts w:ascii="Arial" w:hAnsi="Arial" w:cs="Arial"/>
            <w:sz w:val="24"/>
            <w:szCs w:val="24"/>
            <w:lang w:val="es-ES"/>
          </w:rPr>
          <w:id w:val="-984234476"/>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Roc04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(Rocha Ortiz, 2004)</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Sin embargo, si los beneficios del mar se conocen desde hace siglos, no fue hasta 1865 cuando el término “talasoterapia” es acuñado </w:t>
      </w:r>
      <w:r w:rsidRPr="004067EA">
        <w:rPr>
          <w:rFonts w:ascii="Arial" w:hAnsi="Arial" w:cs="Arial"/>
          <w:sz w:val="24"/>
          <w:szCs w:val="24"/>
          <w:lang w:val="es-ES"/>
        </w:rPr>
        <w:lastRenderedPageBreak/>
        <w:t>por el Dr. Joseph de la Bonnardière, quien presentó su tesis titulada “Introducción a la talasoterapia” y luego se refirió al tratamiento junto al mar, con el vocablo proveniente de las palabras griegas “thálassa”, mar y “therapeia”, tratamiento</w:t>
      </w:r>
      <w:sdt>
        <w:sdtPr>
          <w:rPr>
            <w:rFonts w:ascii="Arial" w:hAnsi="Arial" w:cs="Arial"/>
            <w:sz w:val="24"/>
            <w:szCs w:val="24"/>
            <w:lang w:val="es-ES"/>
          </w:rPr>
          <w:id w:val="-15701817"/>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Fra24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(France Thalasso, 2024)</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La talasoterapia como se conoce hoy, es descendiente del Dr. Louis </w:t>
      </w:r>
      <w:proofErr w:type="spellStart"/>
      <w:r w:rsidRPr="004067EA">
        <w:rPr>
          <w:rFonts w:ascii="Arial" w:hAnsi="Arial" w:cs="Arial"/>
          <w:sz w:val="24"/>
          <w:szCs w:val="24"/>
          <w:lang w:val="es-ES"/>
        </w:rPr>
        <w:t>Bagot</w:t>
      </w:r>
      <w:proofErr w:type="spellEnd"/>
      <w:r w:rsidRPr="004067EA">
        <w:rPr>
          <w:rFonts w:ascii="Arial" w:hAnsi="Arial" w:cs="Arial"/>
          <w:sz w:val="24"/>
          <w:szCs w:val="24"/>
          <w:lang w:val="es-ES"/>
        </w:rPr>
        <w:t xml:space="preserve">, quien en 1899, en Roscoff, Francia, creaba el Instituto Marino de </w:t>
      </w:r>
      <w:proofErr w:type="spellStart"/>
      <w:r w:rsidRPr="004067EA">
        <w:rPr>
          <w:rFonts w:ascii="Arial" w:hAnsi="Arial" w:cs="Arial"/>
          <w:sz w:val="24"/>
          <w:szCs w:val="24"/>
          <w:lang w:val="es-ES"/>
        </w:rPr>
        <w:t>Rockroum</w:t>
      </w:r>
      <w:proofErr w:type="spellEnd"/>
      <w:r w:rsidRPr="004067EA">
        <w:rPr>
          <w:rFonts w:ascii="Arial" w:hAnsi="Arial" w:cs="Arial"/>
          <w:sz w:val="24"/>
          <w:szCs w:val="24"/>
          <w:lang w:val="es-ES"/>
        </w:rPr>
        <w:t xml:space="preserve"> y quien fuera el primero en unir los términos “balneoterapia” y “climatoterapia marina” para tratar por primera vez las afecciones reumáticas en el agua de mar </w:t>
      </w:r>
      <w:sdt>
        <w:sdtPr>
          <w:rPr>
            <w:rFonts w:ascii="Arial" w:hAnsi="Arial" w:cs="Arial"/>
            <w:sz w:val="24"/>
            <w:szCs w:val="24"/>
            <w:lang w:val="es-ES"/>
          </w:rPr>
          <w:id w:val="-1948387671"/>
          <w:citation/>
        </w:sdtPr>
        <w:sdtContent>
          <w:r w:rsidRPr="004067EA">
            <w:rPr>
              <w:rFonts w:ascii="Arial" w:hAnsi="Arial" w:cs="Arial"/>
              <w:sz w:val="24"/>
              <w:szCs w:val="24"/>
            </w:rPr>
            <w:fldChar w:fldCharType="begin"/>
          </w:r>
          <w:r w:rsidRPr="004067EA">
            <w:rPr>
              <w:rFonts w:ascii="Arial" w:hAnsi="Arial" w:cs="Arial"/>
              <w:sz w:val="24"/>
              <w:szCs w:val="24"/>
              <w:lang w:val="es-ES"/>
            </w:rPr>
            <w:instrText xml:space="preserve"> CITATION Mor16 \l 3082 </w:instrText>
          </w:r>
          <w:r w:rsidRPr="004067EA">
            <w:rPr>
              <w:rFonts w:ascii="Arial" w:hAnsi="Arial" w:cs="Arial"/>
              <w:sz w:val="24"/>
              <w:szCs w:val="24"/>
            </w:rPr>
            <w:fldChar w:fldCharType="separate"/>
          </w:r>
          <w:r w:rsidRPr="004067EA">
            <w:rPr>
              <w:rFonts w:ascii="Arial" w:hAnsi="Arial" w:cs="Arial"/>
              <w:sz w:val="24"/>
              <w:szCs w:val="24"/>
              <w:lang w:val="es-ES"/>
            </w:rPr>
            <w:t xml:space="preserve"> (Morer, 2016)</w:t>
          </w:r>
          <w:r w:rsidRPr="004067EA">
            <w:rPr>
              <w:rFonts w:ascii="Arial" w:hAnsi="Arial" w:cs="Arial"/>
              <w:sz w:val="24"/>
              <w:szCs w:val="24"/>
              <w:lang w:val="es-ES"/>
            </w:rPr>
            <w:fldChar w:fldCharType="end"/>
          </w:r>
        </w:sdtContent>
      </w:sdt>
      <w:r w:rsidRPr="004067EA">
        <w:rPr>
          <w:rFonts w:ascii="Arial" w:hAnsi="Arial" w:cs="Arial"/>
          <w:sz w:val="24"/>
          <w:szCs w:val="24"/>
          <w:lang w:val="es-ES"/>
        </w:rPr>
        <w:t>.  Posteriormente, en los años sesenta del siglo XIX se produjo el despegue de la talasoterapia moderna con la apertura en 1964 del primer complejo de curación marina moderno en la región de Quiberon, Francia</w:t>
      </w:r>
      <w:sdt>
        <w:sdtPr>
          <w:rPr>
            <w:rFonts w:ascii="Arial" w:hAnsi="Arial" w:cs="Arial"/>
            <w:sz w:val="24"/>
            <w:szCs w:val="24"/>
            <w:lang w:val="es-ES"/>
          </w:rPr>
          <w:id w:val="986595693"/>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Cha09 \t  \l 3082 </w:instrText>
          </w:r>
          <w:r w:rsidRPr="004067EA">
            <w:rPr>
              <w:rFonts w:ascii="Arial" w:hAnsi="Arial" w:cs="Arial"/>
              <w:sz w:val="24"/>
              <w:szCs w:val="24"/>
              <w:lang w:val="es-ES"/>
            </w:rPr>
            <w:fldChar w:fldCharType="separate"/>
          </w:r>
          <w:r w:rsidRPr="004067EA">
            <w:rPr>
              <w:rFonts w:ascii="Arial" w:hAnsi="Arial" w:cs="Arial"/>
              <w:noProof/>
              <w:sz w:val="24"/>
              <w:szCs w:val="24"/>
              <w:lang w:val="es-ES"/>
            </w:rPr>
            <w:t xml:space="preserve"> (Charlier &amp; Chaineux, 2009)</w:t>
          </w:r>
          <w:r w:rsidRPr="004067EA">
            <w:rPr>
              <w:rFonts w:ascii="Arial" w:hAnsi="Arial" w:cs="Arial"/>
              <w:sz w:val="24"/>
              <w:szCs w:val="24"/>
              <w:lang w:val="es-ES"/>
            </w:rPr>
            <w:fldChar w:fldCharType="end"/>
          </w:r>
        </w:sdtContent>
      </w:sdt>
      <w:r w:rsidRPr="004067EA">
        <w:rPr>
          <w:rFonts w:ascii="Arial" w:hAnsi="Arial" w:cs="Arial"/>
          <w:sz w:val="24"/>
          <w:szCs w:val="24"/>
          <w:lang w:val="es-ES"/>
        </w:rPr>
        <w:t>. Si bien Francia es la cuna de la talasoterapia moderna, el enfoque de procedimientos se extiende más allá de sus fronteras, con importantes aportes provenientes de países como España, Alemania y Japón.</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Cuba, isla situada en el Mar caribe, rodeada de costa y playas de aprovechamiento turístico, con un marcado clima tropical, valiosos recursos mineromedicinales y un sistema de salud reconocido internacionalmente, posee un gran potencial para el desarrollo del turismo de bienestar</w:t>
      </w:r>
      <w:sdt>
        <w:sdtPr>
          <w:rPr>
            <w:rFonts w:ascii="Arial" w:hAnsi="Arial" w:cs="Arial"/>
            <w:sz w:val="24"/>
            <w:szCs w:val="24"/>
            <w:lang w:val="es-ES"/>
          </w:rPr>
          <w:id w:val="-1356661372"/>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Pée17 \l 3082 </w:instrText>
          </w:r>
          <w:r w:rsidRPr="004067EA">
            <w:rPr>
              <w:rFonts w:ascii="Arial" w:hAnsi="Arial" w:cs="Arial"/>
              <w:sz w:val="24"/>
              <w:szCs w:val="24"/>
              <w:lang w:val="es-ES"/>
            </w:rPr>
            <w:fldChar w:fldCharType="separate"/>
          </w:r>
          <w:r w:rsidRPr="004067EA">
            <w:rPr>
              <w:rFonts w:ascii="Arial" w:hAnsi="Arial" w:cs="Arial"/>
              <w:noProof/>
              <w:sz w:val="24"/>
              <w:szCs w:val="24"/>
              <w:lang w:val="es-ES"/>
            </w:rPr>
            <w:t xml:space="preserve"> (Pérez Rives, 2017)</w:t>
          </w:r>
          <w:r w:rsidRPr="004067EA">
            <w:rPr>
              <w:rFonts w:ascii="Arial" w:hAnsi="Arial" w:cs="Arial"/>
              <w:sz w:val="24"/>
              <w:szCs w:val="24"/>
              <w:lang w:val="es-ES"/>
            </w:rPr>
            <w:fldChar w:fldCharType="end"/>
          </w:r>
        </w:sdtContent>
      </w:sdt>
      <w:r w:rsidRPr="004067EA">
        <w:rPr>
          <w:rFonts w:ascii="Arial" w:hAnsi="Arial" w:cs="Arial"/>
          <w:sz w:val="24"/>
          <w:szCs w:val="24"/>
          <w:lang w:val="es-ES"/>
        </w:rPr>
        <w:t>. Lo cual, tiene una importancia añadida actualmente debido a la creciente necesidad de revitalizar la actividad turística cubana, la cual no se ha recuperado luego del duro golpe que supuso la pandemia por Covid-19</w:t>
      </w:r>
      <w:r w:rsidRPr="004067EA">
        <w:rPr>
          <w:rFonts w:ascii="Arial" w:hAnsi="Arial" w:cs="Arial"/>
          <w:sz w:val="24"/>
          <w:szCs w:val="24"/>
          <w:lang w:val="es-419"/>
        </w:rPr>
        <w:t xml:space="preserve">. Sin embargo, las esperanzas del gobierno cubano están puestas en la recuperación pronta del sector, para lo cual se ha comenzado a prestar especial atención a aumentar la competitividad del país en el mercado turístico mundial a partir de la diversificación de la oferta turística, mediante la creación de nuevos productos y el fomento del desarrollo municipal y local. </w:t>
      </w:r>
    </w:p>
    <w:p w:rsidR="004067EA" w:rsidRPr="004067EA" w:rsidRDefault="004067EA" w:rsidP="004067EA">
      <w:pPr>
        <w:spacing w:line="360" w:lineRule="auto"/>
        <w:ind w:firstLine="360"/>
        <w:jc w:val="both"/>
        <w:rPr>
          <w:rFonts w:ascii="Arial" w:hAnsi="Arial" w:cs="Arial"/>
          <w:sz w:val="24"/>
          <w:szCs w:val="24"/>
          <w:lang w:val="es-419"/>
        </w:rPr>
      </w:pPr>
      <w:r w:rsidRPr="004067EA">
        <w:rPr>
          <w:rFonts w:ascii="Arial" w:hAnsi="Arial" w:cs="Arial"/>
          <w:sz w:val="24"/>
          <w:szCs w:val="24"/>
          <w:lang w:val="es-419"/>
        </w:rPr>
        <w:t xml:space="preserve">El municipio Habana del Este constituye un polo con grandes potencialidades dentro de La Habana para lograr esta requerida diversificación de la oferta turística. La oferta de dicha zona, ha estado siempre centralizada en el turismo de sol y playa, su atractivo más evidente. Esto, unido a que no cuenta con un gran inventario de recursos culturales o naturales autóctonos ha llevado a que no se desarrollen otras modalidades </w:t>
      </w:r>
      <w:r w:rsidRPr="004067EA">
        <w:rPr>
          <w:rFonts w:ascii="Arial" w:hAnsi="Arial" w:cs="Arial"/>
          <w:sz w:val="24"/>
          <w:szCs w:val="24"/>
          <w:lang w:val="es-419"/>
        </w:rPr>
        <w:lastRenderedPageBreak/>
        <w:t xml:space="preserve">en el territorio. Actualmente se ha podido comprobar que pierde popularidad, ya que los turistas prefieren acudir a destinos similares que, a su vez tienen más que ofrecer. Se erige entonces como una importante problemática que la escasez de productos auténticos y diversificados en Playas del Este provoca la pérdida de interés y desaprovechamiento del destino. ¿Cómo solucionar este problema? Se hace necesario buscar entonces alternativas más complejas que el turismo natural o cultural para diversificar la oferta, dándole un renovado uso a los recursos de los que sí consta el destino. La talasoterapia, por ejemplo, como parte del turismo de bienestar, puede erigirse como una estrategia no solo para diversificar la oferta turística, sino a su vez darle un uso sostenible al amplio litoral con el que cuenta Playas del Este. Así, el objetivo general que guíe esta investigación será: fundamentar la efectividad de la talasoterapia como producto diversificador y dinamizador de la oferta en Habana del Este. Para su cumplimiento, se trazarán tres objetivos específicos: </w:t>
      </w:r>
    </w:p>
    <w:p w:rsidR="004067EA" w:rsidRPr="004067EA" w:rsidRDefault="004067EA" w:rsidP="004067EA">
      <w:pPr>
        <w:numPr>
          <w:ilvl w:val="0"/>
          <w:numId w:val="6"/>
        </w:numPr>
        <w:spacing w:line="360" w:lineRule="auto"/>
        <w:contextualSpacing/>
        <w:jc w:val="both"/>
        <w:rPr>
          <w:rFonts w:ascii="Arial" w:hAnsi="Arial" w:cs="Arial"/>
          <w:sz w:val="24"/>
          <w:szCs w:val="24"/>
          <w:lang w:val="es-419"/>
        </w:rPr>
      </w:pPr>
      <w:r w:rsidRPr="004067EA">
        <w:rPr>
          <w:rFonts w:ascii="Arial" w:hAnsi="Arial" w:cs="Arial"/>
          <w:sz w:val="24"/>
          <w:szCs w:val="24"/>
          <w:lang w:val="es-419"/>
        </w:rPr>
        <w:t>Fundamentar teóricamente los principios que sustentan la talasoterapia</w:t>
      </w:r>
    </w:p>
    <w:p w:rsidR="004067EA" w:rsidRPr="004067EA" w:rsidRDefault="004067EA" w:rsidP="004067EA">
      <w:pPr>
        <w:numPr>
          <w:ilvl w:val="0"/>
          <w:numId w:val="6"/>
        </w:numPr>
        <w:spacing w:line="360" w:lineRule="auto"/>
        <w:contextualSpacing/>
        <w:jc w:val="both"/>
        <w:rPr>
          <w:rFonts w:ascii="Arial" w:hAnsi="Arial" w:cs="Arial"/>
          <w:sz w:val="24"/>
          <w:szCs w:val="24"/>
          <w:lang w:val="es-419"/>
        </w:rPr>
      </w:pPr>
      <w:r w:rsidRPr="004067EA">
        <w:rPr>
          <w:rFonts w:ascii="Arial" w:hAnsi="Arial" w:cs="Arial"/>
          <w:sz w:val="24"/>
          <w:szCs w:val="24"/>
          <w:lang w:val="es-419"/>
        </w:rPr>
        <w:t>Diagnosticar los problemas del contexto territorial que impidan su desarrollo</w:t>
      </w:r>
    </w:p>
    <w:p w:rsidR="004067EA" w:rsidRPr="004067EA" w:rsidRDefault="004067EA" w:rsidP="004067EA">
      <w:pPr>
        <w:numPr>
          <w:ilvl w:val="0"/>
          <w:numId w:val="6"/>
        </w:numPr>
        <w:spacing w:line="360" w:lineRule="auto"/>
        <w:contextualSpacing/>
        <w:jc w:val="both"/>
        <w:rPr>
          <w:rFonts w:ascii="Arial" w:hAnsi="Arial" w:cs="Arial"/>
          <w:sz w:val="24"/>
          <w:szCs w:val="24"/>
          <w:lang w:val="es-419"/>
        </w:rPr>
      </w:pPr>
      <w:r w:rsidRPr="004067EA">
        <w:rPr>
          <w:rFonts w:ascii="Arial" w:hAnsi="Arial" w:cs="Arial"/>
          <w:sz w:val="24"/>
          <w:szCs w:val="24"/>
          <w:lang w:val="es-419"/>
        </w:rPr>
        <w:t xml:space="preserve">Proponer pautas para su implementación en el destino. </w:t>
      </w:r>
    </w:p>
    <w:p w:rsidR="004067EA" w:rsidRPr="004067EA" w:rsidRDefault="004067EA" w:rsidP="004067EA">
      <w:pPr>
        <w:spacing w:line="360" w:lineRule="auto"/>
        <w:ind w:left="360"/>
        <w:jc w:val="both"/>
        <w:rPr>
          <w:rFonts w:ascii="Arial" w:hAnsi="Arial" w:cs="Arial"/>
          <w:sz w:val="24"/>
          <w:szCs w:val="24"/>
          <w:lang w:val="es-419"/>
        </w:rPr>
      </w:pPr>
      <w:r w:rsidRPr="004067EA">
        <w:rPr>
          <w:rFonts w:ascii="Arial" w:hAnsi="Arial" w:cs="Arial"/>
          <w:sz w:val="24"/>
          <w:szCs w:val="24"/>
          <w:lang w:val="es-419"/>
        </w:rPr>
        <w:t>Con esto se pretende probar que: si se incorporan ofertas dinámicas y diversas como la talasoterapia, es más probable que se revitalicen los flujos turísticos en Habana del este.</w:t>
      </w:r>
    </w:p>
    <w:p w:rsidR="004067EA" w:rsidRPr="004067EA" w:rsidRDefault="004067EA" w:rsidP="004067EA">
      <w:pPr>
        <w:spacing w:line="360" w:lineRule="auto"/>
        <w:rPr>
          <w:rFonts w:ascii="Arial" w:hAnsi="Arial" w:cs="Arial"/>
          <w:sz w:val="24"/>
          <w:szCs w:val="24"/>
          <w:lang w:val="es-419"/>
        </w:rPr>
      </w:pPr>
    </w:p>
    <w:p w:rsidR="004067EA" w:rsidRPr="004067EA" w:rsidRDefault="004067EA" w:rsidP="004067EA">
      <w:pPr>
        <w:rPr>
          <w:rFonts w:eastAsiaTheme="majorEastAsia"/>
          <w:lang w:val="es-ES"/>
        </w:rPr>
      </w:pPr>
      <w:r w:rsidRPr="004067EA">
        <w:rPr>
          <w:lang w:val="es-ES"/>
        </w:rPr>
        <w:br w:type="page"/>
      </w:r>
    </w:p>
    <w:p w:rsidR="004067EA" w:rsidRPr="004067EA" w:rsidRDefault="004067EA" w:rsidP="004067EA">
      <w:pPr>
        <w:keepNext/>
        <w:keepLines/>
        <w:spacing w:before="240" w:after="0"/>
        <w:jc w:val="center"/>
        <w:outlineLvl w:val="0"/>
        <w:rPr>
          <w:rFonts w:ascii="Arial" w:eastAsiaTheme="majorEastAsia" w:hAnsi="Arial" w:cs="Arial"/>
          <w:b/>
          <w:sz w:val="24"/>
          <w:szCs w:val="24"/>
          <w:lang w:val="es-ES"/>
        </w:rPr>
      </w:pPr>
      <w:r w:rsidRPr="004067EA">
        <w:rPr>
          <w:rFonts w:ascii="Arial" w:eastAsiaTheme="majorEastAsia" w:hAnsi="Arial" w:cs="Arial"/>
          <w:b/>
          <w:sz w:val="24"/>
          <w:szCs w:val="24"/>
          <w:lang w:val="es-ES"/>
        </w:rPr>
        <w:lastRenderedPageBreak/>
        <w:t>Metodología</w:t>
      </w:r>
    </w:p>
    <w:p w:rsidR="004067EA" w:rsidRPr="004067EA" w:rsidRDefault="004067EA" w:rsidP="004067EA">
      <w:pPr>
        <w:tabs>
          <w:tab w:val="left" w:pos="5813"/>
        </w:tabs>
        <w:spacing w:line="360" w:lineRule="auto"/>
        <w:jc w:val="both"/>
        <w:rPr>
          <w:rFonts w:ascii="Arial" w:hAnsi="Arial" w:cs="Arial"/>
          <w:sz w:val="24"/>
          <w:szCs w:val="24"/>
          <w:lang w:val="es-ES"/>
        </w:rPr>
      </w:pPr>
      <w:r w:rsidRPr="004067EA">
        <w:rPr>
          <w:rFonts w:ascii="Arial" w:hAnsi="Arial" w:cs="Arial"/>
          <w:sz w:val="24"/>
          <w:szCs w:val="24"/>
          <w:lang w:val="es-ES"/>
        </w:rPr>
        <w:t xml:space="preserve">La presente investigación, del tipo exploratoria posee un enfoque mixto </w:t>
      </w:r>
      <w:sdt>
        <w:sdtPr>
          <w:rPr>
            <w:rFonts w:ascii="Arial" w:hAnsi="Arial" w:cs="Arial"/>
            <w:sz w:val="24"/>
            <w:szCs w:val="24"/>
            <w:lang w:val="es-ES"/>
          </w:rPr>
          <w:id w:val="-693771360"/>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Her18 \l 3082 </w:instrText>
          </w:r>
          <w:r w:rsidRPr="004067EA">
            <w:rPr>
              <w:rFonts w:ascii="Arial" w:hAnsi="Arial" w:cs="Arial"/>
              <w:sz w:val="24"/>
              <w:szCs w:val="24"/>
              <w:lang w:val="es-ES"/>
            </w:rPr>
            <w:fldChar w:fldCharType="separate"/>
          </w:r>
          <w:r w:rsidRPr="004067EA">
            <w:rPr>
              <w:rFonts w:ascii="Arial" w:hAnsi="Arial" w:cs="Arial"/>
              <w:noProof/>
              <w:sz w:val="24"/>
              <w:szCs w:val="24"/>
              <w:lang w:val="es-ES"/>
            </w:rPr>
            <w:t>(Hernández Sampieri &amp; Mendoza, 2018)</w:t>
          </w:r>
          <w:r w:rsidRPr="004067EA">
            <w:rPr>
              <w:rFonts w:ascii="Arial" w:hAnsi="Arial" w:cs="Arial"/>
              <w:sz w:val="24"/>
              <w:szCs w:val="24"/>
              <w:lang w:val="es-ES"/>
            </w:rPr>
            <w:fldChar w:fldCharType="end"/>
          </w:r>
        </w:sdtContent>
      </w:sdt>
      <w:r w:rsidRPr="004067EA">
        <w:rPr>
          <w:rFonts w:ascii="Arial" w:hAnsi="Arial" w:cs="Arial"/>
          <w:sz w:val="24"/>
          <w:szCs w:val="24"/>
          <w:lang w:val="es-ES"/>
        </w:rPr>
        <w:t>. Fue necesario tanto el análisis bibliográfico como el uso de métodos y técnicas de recolección de información, para adentrarse en la relación entre el contexto local y el tema a tratar. La consulta a expertos del territorio y la interacción directa con la comunidad proporcionaron una perspectiva que no se hubiera logrado mediante un análisis meramente teórico.</w:t>
      </w:r>
    </w:p>
    <w:p w:rsidR="004067EA" w:rsidRPr="004067EA" w:rsidRDefault="004067EA" w:rsidP="004067EA">
      <w:pPr>
        <w:tabs>
          <w:tab w:val="left" w:pos="5813"/>
        </w:tabs>
        <w:spacing w:line="360" w:lineRule="auto"/>
        <w:jc w:val="both"/>
        <w:rPr>
          <w:rFonts w:ascii="Arial" w:hAnsi="Arial" w:cs="Arial"/>
          <w:sz w:val="24"/>
          <w:szCs w:val="24"/>
          <w:lang w:val="es-ES"/>
        </w:rPr>
      </w:pPr>
      <w:r w:rsidRPr="004067EA">
        <w:rPr>
          <w:rFonts w:ascii="Arial" w:hAnsi="Arial" w:cs="Arial"/>
          <w:sz w:val="24"/>
          <w:szCs w:val="24"/>
          <w:lang w:val="es-ES"/>
        </w:rPr>
        <w:t xml:space="preserve">Se concibió una trayectoria metodológica que cuenta con 3 fases, cada una dividida a su vez en etapas, como se observa en la Tabla 1 </w:t>
      </w:r>
    </w:p>
    <w:p w:rsidR="004067EA" w:rsidRPr="004067EA" w:rsidRDefault="004067EA" w:rsidP="004067EA">
      <w:pPr>
        <w:tabs>
          <w:tab w:val="left" w:pos="5813"/>
        </w:tabs>
        <w:jc w:val="both"/>
        <w:rPr>
          <w:rFonts w:ascii="Arial" w:hAnsi="Arial" w:cs="Arial"/>
          <w:b/>
          <w:sz w:val="24"/>
          <w:szCs w:val="24"/>
          <w:lang w:val="es-ES"/>
        </w:rPr>
      </w:pPr>
      <w:r w:rsidRPr="004067EA">
        <w:rPr>
          <w:rFonts w:ascii="Arial" w:hAnsi="Arial" w:cs="Arial"/>
          <w:sz w:val="24"/>
          <w:szCs w:val="24"/>
          <w:lang w:val="es-ES"/>
        </w:rPr>
        <w:t xml:space="preserve"> </w:t>
      </w:r>
      <w:r w:rsidRPr="004067EA">
        <w:rPr>
          <w:rFonts w:ascii="Arial" w:hAnsi="Arial" w:cs="Arial"/>
          <w:b/>
          <w:sz w:val="24"/>
          <w:szCs w:val="24"/>
          <w:lang w:val="es-ES"/>
        </w:rPr>
        <w:t xml:space="preserve">Tabla 1 </w:t>
      </w:r>
    </w:p>
    <w:p w:rsidR="004067EA" w:rsidRPr="004067EA" w:rsidRDefault="004067EA" w:rsidP="004067EA">
      <w:pPr>
        <w:tabs>
          <w:tab w:val="left" w:pos="5813"/>
        </w:tabs>
        <w:jc w:val="both"/>
        <w:rPr>
          <w:rFonts w:ascii="Arial" w:hAnsi="Arial" w:cs="Arial"/>
          <w:i/>
          <w:sz w:val="24"/>
          <w:szCs w:val="24"/>
          <w:lang w:val="es-ES"/>
        </w:rPr>
      </w:pPr>
      <w:r w:rsidRPr="004067EA">
        <w:rPr>
          <w:rFonts w:ascii="Arial" w:hAnsi="Arial" w:cs="Arial"/>
          <w:i/>
          <w:sz w:val="24"/>
          <w:szCs w:val="24"/>
          <w:lang w:val="es-ES"/>
        </w:rPr>
        <w:t>Trayectoria metodológica de la investigación</w:t>
      </w:r>
    </w:p>
    <w:tbl>
      <w:tblPr>
        <w:tblStyle w:val="Tablaconcuadrcula"/>
        <w:tblW w:w="0" w:type="auto"/>
        <w:tblLook w:val="04A0" w:firstRow="1" w:lastRow="0" w:firstColumn="1" w:lastColumn="0" w:noHBand="0" w:noVBand="1"/>
      </w:tblPr>
      <w:tblGrid>
        <w:gridCol w:w="3037"/>
        <w:gridCol w:w="3037"/>
        <w:gridCol w:w="3037"/>
      </w:tblGrid>
      <w:tr w:rsidR="004067EA" w:rsidRPr="004067EA" w:rsidTr="00D44942">
        <w:tc>
          <w:tcPr>
            <w:tcW w:w="3037" w:type="dxa"/>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Fase</w:t>
            </w:r>
          </w:p>
        </w:tc>
        <w:tc>
          <w:tcPr>
            <w:tcW w:w="3037" w:type="dxa"/>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w:t>
            </w:r>
          </w:p>
        </w:tc>
        <w:tc>
          <w:tcPr>
            <w:tcW w:w="3037" w:type="dxa"/>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Métodos y Herramientas</w:t>
            </w:r>
          </w:p>
        </w:tc>
      </w:tr>
      <w:tr w:rsidR="004067EA" w:rsidRPr="004067EA" w:rsidTr="00D44942">
        <w:trPr>
          <w:trHeight w:val="663"/>
        </w:trPr>
        <w:tc>
          <w:tcPr>
            <w:tcW w:w="3037" w:type="dxa"/>
            <w:vMerge w:val="restart"/>
            <w:tcBorders>
              <w:bottom w:val="single" w:sz="4" w:space="0" w:color="auto"/>
            </w:tcBorders>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Fase 1 : Estudio Bibliográfico</w:t>
            </w:r>
          </w:p>
        </w:tc>
        <w:tc>
          <w:tcPr>
            <w:tcW w:w="3037" w:type="dxa"/>
            <w:tcBorders>
              <w:bottom w:val="single" w:sz="4" w:space="0" w:color="auto"/>
            </w:tcBorders>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 1.1: Análisis Bibliométrico</w:t>
            </w:r>
          </w:p>
        </w:tc>
        <w:tc>
          <w:tcPr>
            <w:tcW w:w="3037" w:type="dxa"/>
            <w:vMerge w:val="restart"/>
            <w:tcBorders>
              <w:bottom w:val="single" w:sz="4" w:space="0" w:color="auto"/>
            </w:tcBorders>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Métodos de medición: estadística descriptiva</w:t>
            </w:r>
          </w:p>
          <w:p w:rsidR="004067EA" w:rsidRPr="004067EA" w:rsidRDefault="004067EA" w:rsidP="004067EA">
            <w:pPr>
              <w:tabs>
                <w:tab w:val="left" w:pos="5813"/>
              </w:tabs>
              <w:jc w:val="both"/>
              <w:rPr>
                <w:rFonts w:ascii="Arial" w:hAnsi="Arial" w:cs="Arial"/>
                <w:sz w:val="24"/>
                <w:szCs w:val="24"/>
                <w:lang w:val="es-ES"/>
              </w:rPr>
            </w:pPr>
          </w:p>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Métodos teóricos:  analítico, histórico-tendencial</w:t>
            </w:r>
          </w:p>
        </w:tc>
      </w:tr>
      <w:tr w:rsidR="004067EA" w:rsidRPr="004067EA" w:rsidTr="00D44942">
        <w:tc>
          <w:tcPr>
            <w:tcW w:w="3037" w:type="dxa"/>
            <w:vMerge/>
          </w:tcPr>
          <w:p w:rsidR="004067EA" w:rsidRPr="004067EA" w:rsidRDefault="004067EA" w:rsidP="004067EA">
            <w:pPr>
              <w:tabs>
                <w:tab w:val="left" w:pos="5813"/>
              </w:tabs>
              <w:jc w:val="both"/>
              <w:rPr>
                <w:rFonts w:ascii="Arial" w:hAnsi="Arial" w:cs="Arial"/>
                <w:sz w:val="24"/>
                <w:szCs w:val="24"/>
                <w:lang w:val="es-ES"/>
              </w:rPr>
            </w:pPr>
          </w:p>
        </w:tc>
        <w:tc>
          <w:tcPr>
            <w:tcW w:w="3037" w:type="dxa"/>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 xml:space="preserve">Etapa 1.2 Justificación Teórica </w:t>
            </w:r>
          </w:p>
        </w:tc>
        <w:tc>
          <w:tcPr>
            <w:tcW w:w="3037" w:type="dxa"/>
            <w:vMerge/>
          </w:tcPr>
          <w:p w:rsidR="004067EA" w:rsidRPr="004067EA" w:rsidRDefault="004067EA" w:rsidP="004067EA">
            <w:pPr>
              <w:tabs>
                <w:tab w:val="left" w:pos="5813"/>
              </w:tabs>
              <w:jc w:val="both"/>
              <w:rPr>
                <w:rFonts w:ascii="Arial" w:hAnsi="Arial" w:cs="Arial"/>
                <w:sz w:val="24"/>
                <w:szCs w:val="24"/>
                <w:lang w:val="es-ES"/>
              </w:rPr>
            </w:pPr>
          </w:p>
        </w:tc>
      </w:tr>
      <w:tr w:rsidR="004067EA" w:rsidRPr="004067EA" w:rsidTr="00D44942">
        <w:tc>
          <w:tcPr>
            <w:tcW w:w="3037" w:type="dxa"/>
            <w:vMerge w:val="restart"/>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Fase 2 Diagnóstico Territorial</w:t>
            </w: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 2.1 Acercamiento al territorio</w:t>
            </w: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Métodos Empíricos: Entrevistas y Cuestionarios</w:t>
            </w:r>
          </w:p>
        </w:tc>
      </w:tr>
      <w:tr w:rsidR="004067EA" w:rsidRPr="004067EA" w:rsidTr="00D44942">
        <w:tc>
          <w:tcPr>
            <w:tcW w:w="3037" w:type="dxa"/>
            <w:vMerge/>
          </w:tcPr>
          <w:p w:rsidR="004067EA" w:rsidRPr="004067EA" w:rsidRDefault="004067EA" w:rsidP="004067EA">
            <w:pPr>
              <w:tabs>
                <w:tab w:val="left" w:pos="5813"/>
              </w:tabs>
              <w:jc w:val="both"/>
              <w:rPr>
                <w:rFonts w:ascii="Arial" w:hAnsi="Arial" w:cs="Arial"/>
                <w:sz w:val="24"/>
                <w:szCs w:val="24"/>
                <w:lang w:val="es-ES"/>
              </w:rPr>
            </w:pP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 2.2 Análisis de tendencias en los resultados del cuestionario</w:t>
            </w: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Métodos de Medición: Estadística Descriptiva</w:t>
            </w:r>
          </w:p>
        </w:tc>
      </w:tr>
      <w:tr w:rsidR="004067EA" w:rsidRPr="004067EA" w:rsidTr="00D44942">
        <w:tc>
          <w:tcPr>
            <w:tcW w:w="3037" w:type="dxa"/>
            <w:vMerge/>
          </w:tcPr>
          <w:p w:rsidR="004067EA" w:rsidRPr="004067EA" w:rsidRDefault="004067EA" w:rsidP="004067EA">
            <w:pPr>
              <w:tabs>
                <w:tab w:val="left" w:pos="5813"/>
              </w:tabs>
              <w:jc w:val="both"/>
              <w:rPr>
                <w:rFonts w:ascii="Arial" w:hAnsi="Arial" w:cs="Arial"/>
                <w:sz w:val="24"/>
                <w:szCs w:val="24"/>
                <w:lang w:val="es-ES"/>
              </w:rPr>
            </w:pP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 2.3 Formulación de la situación problémica</w:t>
            </w: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Matriz de Vester</w:t>
            </w:r>
          </w:p>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Microsoft Excel y SPSS</w:t>
            </w:r>
          </w:p>
        </w:tc>
      </w:tr>
      <w:tr w:rsidR="004067EA" w:rsidRPr="004067EA" w:rsidTr="00D44942">
        <w:tc>
          <w:tcPr>
            <w:tcW w:w="3037" w:type="dxa"/>
            <w:vMerge w:val="restart"/>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Fase 3: Propuesta de Talasoterapia en el destino</w:t>
            </w: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 3.1 Fundamentación de la coincidencia entre la política de desarrollo local y la talasoterapia</w:t>
            </w:r>
          </w:p>
        </w:tc>
        <w:tc>
          <w:tcPr>
            <w:tcW w:w="3037" w:type="dxa"/>
            <w:vMerge w:val="restart"/>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Revisión Documental</w:t>
            </w:r>
          </w:p>
          <w:p w:rsidR="004067EA" w:rsidRPr="004067EA" w:rsidRDefault="004067EA" w:rsidP="004067EA">
            <w:pPr>
              <w:tabs>
                <w:tab w:val="left" w:pos="5813"/>
              </w:tabs>
              <w:jc w:val="both"/>
              <w:rPr>
                <w:rFonts w:ascii="Arial" w:hAnsi="Arial" w:cs="Arial"/>
                <w:sz w:val="24"/>
                <w:szCs w:val="24"/>
                <w:lang w:val="es-ES"/>
              </w:rPr>
            </w:pPr>
          </w:p>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Métodos Teóricos: hipotético deductivo, sistémico y analítico</w:t>
            </w:r>
          </w:p>
        </w:tc>
      </w:tr>
      <w:tr w:rsidR="004067EA" w:rsidRPr="004067EA" w:rsidTr="00D44942">
        <w:tc>
          <w:tcPr>
            <w:tcW w:w="3037" w:type="dxa"/>
            <w:vMerge/>
          </w:tcPr>
          <w:p w:rsidR="004067EA" w:rsidRPr="004067EA" w:rsidRDefault="004067EA" w:rsidP="004067EA">
            <w:pPr>
              <w:tabs>
                <w:tab w:val="left" w:pos="5813"/>
              </w:tabs>
              <w:jc w:val="both"/>
              <w:rPr>
                <w:rFonts w:ascii="Arial" w:hAnsi="Arial" w:cs="Arial"/>
                <w:sz w:val="24"/>
                <w:szCs w:val="24"/>
                <w:lang w:val="es-ES"/>
              </w:rPr>
            </w:pPr>
          </w:p>
        </w:tc>
        <w:tc>
          <w:tcPr>
            <w:tcW w:w="3037" w:type="dxa"/>
            <w:vAlign w:val="center"/>
          </w:tcPr>
          <w:p w:rsidR="004067EA" w:rsidRPr="004067EA" w:rsidRDefault="004067EA" w:rsidP="004067EA">
            <w:pPr>
              <w:tabs>
                <w:tab w:val="left" w:pos="5813"/>
              </w:tabs>
              <w:jc w:val="both"/>
              <w:rPr>
                <w:rFonts w:ascii="Arial" w:hAnsi="Arial" w:cs="Arial"/>
                <w:sz w:val="24"/>
                <w:szCs w:val="24"/>
                <w:lang w:val="es-ES"/>
              </w:rPr>
            </w:pPr>
            <w:r w:rsidRPr="004067EA">
              <w:rPr>
                <w:rFonts w:ascii="Arial" w:hAnsi="Arial" w:cs="Arial"/>
                <w:sz w:val="24"/>
                <w:szCs w:val="24"/>
                <w:lang w:val="es-ES"/>
              </w:rPr>
              <w:t>Etapa 3.2 Pautas para su implementación en el destino</w:t>
            </w:r>
          </w:p>
        </w:tc>
        <w:tc>
          <w:tcPr>
            <w:tcW w:w="3037" w:type="dxa"/>
            <w:vMerge/>
          </w:tcPr>
          <w:p w:rsidR="004067EA" w:rsidRPr="004067EA" w:rsidRDefault="004067EA" w:rsidP="004067EA">
            <w:pPr>
              <w:tabs>
                <w:tab w:val="left" w:pos="5813"/>
              </w:tabs>
              <w:jc w:val="both"/>
              <w:rPr>
                <w:rFonts w:ascii="Arial" w:hAnsi="Arial" w:cs="Arial"/>
                <w:sz w:val="24"/>
                <w:szCs w:val="24"/>
                <w:lang w:val="es-ES"/>
              </w:rPr>
            </w:pPr>
          </w:p>
        </w:tc>
      </w:tr>
    </w:tbl>
    <w:p w:rsidR="004067EA" w:rsidRPr="004067EA" w:rsidRDefault="004067EA" w:rsidP="004067EA">
      <w:pPr>
        <w:tabs>
          <w:tab w:val="left" w:pos="5813"/>
        </w:tabs>
        <w:jc w:val="both"/>
        <w:rPr>
          <w:rFonts w:ascii="Arial" w:hAnsi="Arial" w:cs="Arial"/>
          <w:sz w:val="24"/>
          <w:szCs w:val="24"/>
          <w:lang w:val="es-ES"/>
        </w:rPr>
      </w:pPr>
    </w:p>
    <w:p w:rsidR="004067EA" w:rsidRPr="004067EA" w:rsidRDefault="004067EA" w:rsidP="004067EA">
      <w:pPr>
        <w:tabs>
          <w:tab w:val="left" w:pos="5813"/>
        </w:tabs>
        <w:spacing w:line="360" w:lineRule="auto"/>
        <w:jc w:val="both"/>
        <w:rPr>
          <w:rFonts w:ascii="Arial" w:hAnsi="Arial" w:cs="Arial"/>
          <w:sz w:val="24"/>
          <w:szCs w:val="24"/>
        </w:rPr>
      </w:pPr>
      <w:r w:rsidRPr="004067EA">
        <w:rPr>
          <w:rFonts w:ascii="Arial" w:hAnsi="Arial" w:cs="Arial"/>
          <w:sz w:val="24"/>
          <w:szCs w:val="24"/>
          <w:lang w:val="es-ES"/>
        </w:rPr>
        <w:t xml:space="preserve">Para la primera etapa de la Fase 1 se corroboró la existencia de un inventario de documentos científicos sobre el tema en bases de datos de libre acceso en Google </w:t>
      </w:r>
      <w:r w:rsidRPr="004067EA">
        <w:rPr>
          <w:rFonts w:ascii="Arial" w:hAnsi="Arial" w:cs="Arial"/>
          <w:sz w:val="24"/>
          <w:szCs w:val="24"/>
          <w:lang w:val="es-ES"/>
        </w:rPr>
        <w:lastRenderedPageBreak/>
        <w:t xml:space="preserve">Académico que consta de 1330 documentos. De estos se seleccionó una muestra de 34 materiales </w:t>
      </w:r>
      <w:r w:rsidRPr="004067EA">
        <w:rPr>
          <w:rFonts w:ascii="Arial" w:hAnsi="Arial" w:cs="Arial"/>
          <w:sz w:val="24"/>
          <w:szCs w:val="24"/>
        </w:rPr>
        <w:t>asegurando seleccionar representaciones de los idiomas más comunes y realizando un filtrado que priorizara los más relevantes de la última década. El análisis de tendencias fue realizado mediante el método estadístico descriptivo con la herramienta Microsoft Excel.</w:t>
      </w:r>
    </w:p>
    <w:p w:rsidR="004067EA" w:rsidRPr="004067EA" w:rsidRDefault="004067EA" w:rsidP="004067EA">
      <w:pPr>
        <w:tabs>
          <w:tab w:val="left" w:pos="5813"/>
        </w:tabs>
        <w:spacing w:line="360" w:lineRule="auto"/>
        <w:jc w:val="both"/>
        <w:rPr>
          <w:rFonts w:ascii="Arial" w:hAnsi="Arial" w:cs="Arial"/>
          <w:bCs/>
          <w:sz w:val="24"/>
          <w:szCs w:val="24"/>
          <w:lang w:val="es-419"/>
        </w:rPr>
      </w:pPr>
      <w:r w:rsidRPr="004067EA">
        <w:rPr>
          <w:rFonts w:ascii="Arial" w:hAnsi="Arial" w:cs="Arial"/>
          <w:sz w:val="24"/>
          <w:szCs w:val="24"/>
        </w:rPr>
        <w:t xml:space="preserve">El acercamiento al territorio, correspondiente a la etapa 2.1 requirió de un contacto con expertos. Fue realizada una entrevista semi-estandarizada, para un mayor margen de aclaraciones, a </w:t>
      </w:r>
      <w:r w:rsidRPr="004067EA">
        <w:rPr>
          <w:rFonts w:ascii="Arial" w:hAnsi="Arial" w:cs="Arial"/>
          <w:bCs/>
          <w:sz w:val="24"/>
          <w:szCs w:val="24"/>
        </w:rPr>
        <w:t>Mario José González Martín</w:t>
      </w:r>
      <w:r w:rsidRPr="004067EA">
        <w:rPr>
          <w:rFonts w:ascii="Arial" w:hAnsi="Arial" w:cs="Arial"/>
          <w:sz w:val="24"/>
          <w:szCs w:val="24"/>
          <w:lang w:val="es-419"/>
        </w:rPr>
        <w:t xml:space="preserve">, </w:t>
      </w:r>
      <w:r w:rsidRPr="004067EA">
        <w:rPr>
          <w:rFonts w:ascii="Arial" w:hAnsi="Arial" w:cs="Arial"/>
          <w:bCs/>
          <w:sz w:val="24"/>
          <w:szCs w:val="24"/>
        </w:rPr>
        <w:t xml:space="preserve">Asesor Principal del Gobierno Municipal de Habana del Este (Anexo1). Esta </w:t>
      </w:r>
      <w:r w:rsidRPr="004067EA">
        <w:rPr>
          <w:rFonts w:ascii="Arial" w:hAnsi="Arial" w:cs="Arial"/>
          <w:bCs/>
          <w:sz w:val="24"/>
          <w:szCs w:val="24"/>
          <w:lang w:val="es-419"/>
        </w:rPr>
        <w:t>posibilitó obtener información valiosa y confiable sobre los posibles antecedentes al objeto de estudio presentes en la zona, así como las características y bondades de la región para el desarrollo de la talasoterapia. Se realizó también una entrevista del mismo estilo a Silvia Teresita Aguirre Pérez, Jefa de departamento y profesora principal del centro de capacitación del MINTUR de Playas del Este (Anexo 2) con el objetivo indagar el estado actual del turismo y las entidades hoteleras en el destino y la presencia o no de programas de capacitación relacionados con turismo de bienestar.</w:t>
      </w:r>
    </w:p>
    <w:p w:rsidR="004067EA" w:rsidRPr="004067EA" w:rsidRDefault="004067EA" w:rsidP="004067EA">
      <w:pPr>
        <w:tabs>
          <w:tab w:val="left" w:pos="5813"/>
        </w:tabs>
        <w:spacing w:line="360" w:lineRule="auto"/>
        <w:jc w:val="both"/>
        <w:rPr>
          <w:rFonts w:ascii="Arial" w:hAnsi="Arial" w:cs="Arial"/>
          <w:bCs/>
          <w:sz w:val="24"/>
          <w:szCs w:val="24"/>
        </w:rPr>
      </w:pPr>
      <w:r w:rsidRPr="004067EA">
        <w:rPr>
          <w:rFonts w:ascii="Arial" w:hAnsi="Arial" w:cs="Arial"/>
          <w:bCs/>
          <w:sz w:val="24"/>
          <w:szCs w:val="24"/>
        </w:rPr>
        <w:t>Para la recopilación de información en la comunidad se aplicó un cuestionario grupal-presencial, tomando como muestra intencional a un grupo de 20 personas que se encontraban en el policlínico Mario Muñoz Monroy el día 16 de agosto del 2024 (Anexo 3). Entre estas personas se pudo corrobar que se encuentran pacientes, acompañantes e incluso personal médico. El cuestionario tenía como objetivo principal medir  tres variables fundamentales: el interés de las personas por el cuidado de su salud, el conocimiento de la población sobre la talasoterapia y el interés de los mismos por dichas prácticas. El análisis de tendencias en los resultados correspondiente a la etapa 2.2 fue realizado mediante la herramienta Statistical Package for Social Sciences (SPSS)</w:t>
      </w:r>
    </w:p>
    <w:p w:rsidR="004067EA" w:rsidRPr="004067EA" w:rsidRDefault="004067EA" w:rsidP="004067EA">
      <w:pPr>
        <w:tabs>
          <w:tab w:val="left" w:pos="5813"/>
        </w:tabs>
        <w:spacing w:line="360" w:lineRule="auto"/>
        <w:jc w:val="both"/>
        <w:rPr>
          <w:rFonts w:ascii="Arial" w:hAnsi="Arial" w:cs="Arial"/>
          <w:bCs/>
          <w:sz w:val="24"/>
          <w:szCs w:val="24"/>
        </w:rPr>
      </w:pPr>
      <w:r w:rsidRPr="004067EA">
        <w:rPr>
          <w:rFonts w:ascii="Arial" w:hAnsi="Arial" w:cs="Arial"/>
          <w:bCs/>
          <w:sz w:val="24"/>
          <w:szCs w:val="24"/>
        </w:rPr>
        <w:t>Los datos recopilados y analizados en las etapas anteriores llevaron a la culminación de la Fase 2 con la formulación de la situación problémica en el territorio usando como método la matriz de relación causal de Vester, elaborada en Microsoft Excel</w:t>
      </w:r>
    </w:p>
    <w:p w:rsidR="004067EA" w:rsidRPr="004067EA" w:rsidRDefault="004067EA" w:rsidP="004067EA">
      <w:pPr>
        <w:tabs>
          <w:tab w:val="left" w:pos="5813"/>
        </w:tabs>
        <w:spacing w:line="360" w:lineRule="auto"/>
        <w:jc w:val="both"/>
        <w:rPr>
          <w:rFonts w:ascii="Arial" w:hAnsi="Arial" w:cs="Arial"/>
          <w:bCs/>
          <w:sz w:val="24"/>
          <w:szCs w:val="24"/>
        </w:rPr>
      </w:pPr>
      <w:r w:rsidRPr="004067EA">
        <w:rPr>
          <w:rFonts w:ascii="Arial" w:hAnsi="Arial" w:cs="Arial"/>
          <w:bCs/>
          <w:sz w:val="24"/>
          <w:szCs w:val="24"/>
        </w:rPr>
        <w:lastRenderedPageBreak/>
        <w:t>La última fase requirió en su mayoría de métodos teóricos para el análisis de los documentos del destino. Estos fueron facilitados por los entrevistados mencionados con anterioridad y permitieron fundamentar la coincidencia entre las estrategias de desarrollo del territorio y la actividad que se pretende implementar.</w:t>
      </w:r>
    </w:p>
    <w:p w:rsidR="004067EA" w:rsidRPr="004067EA" w:rsidRDefault="004067EA" w:rsidP="004067EA">
      <w:pPr>
        <w:tabs>
          <w:tab w:val="left" w:pos="5813"/>
        </w:tabs>
        <w:spacing w:line="360" w:lineRule="auto"/>
        <w:jc w:val="both"/>
        <w:rPr>
          <w:bCs/>
        </w:rPr>
      </w:pPr>
    </w:p>
    <w:p w:rsidR="004067EA" w:rsidRPr="004067EA" w:rsidRDefault="004067EA" w:rsidP="004067EA">
      <w:pPr>
        <w:tabs>
          <w:tab w:val="left" w:pos="5813"/>
        </w:tabs>
        <w:jc w:val="both"/>
        <w:rPr>
          <w:lang w:val="es-ES"/>
        </w:rPr>
      </w:pPr>
    </w:p>
    <w:p w:rsidR="004067EA" w:rsidRPr="004067EA" w:rsidRDefault="004067EA" w:rsidP="004067EA">
      <w:pPr>
        <w:jc w:val="both"/>
        <w:rPr>
          <w:lang w:val="es-ES"/>
        </w:rPr>
      </w:pPr>
      <w:r w:rsidRPr="004067EA">
        <w:rPr>
          <w:lang w:val="es-ES"/>
        </w:rPr>
        <w:br w:type="page"/>
      </w:r>
    </w:p>
    <w:p w:rsidR="004067EA" w:rsidRPr="004067EA" w:rsidRDefault="004067EA" w:rsidP="004067EA">
      <w:pPr>
        <w:keepNext/>
        <w:keepLines/>
        <w:spacing w:before="240" w:after="0"/>
        <w:jc w:val="both"/>
        <w:outlineLvl w:val="0"/>
        <w:rPr>
          <w:rFonts w:ascii="Arial" w:eastAsiaTheme="majorEastAsia" w:hAnsi="Arial" w:cs="Arial"/>
          <w:b/>
          <w:sz w:val="24"/>
          <w:szCs w:val="24"/>
          <w:lang w:val="es-ES"/>
        </w:rPr>
      </w:pPr>
      <w:r w:rsidRPr="004067EA">
        <w:rPr>
          <w:rFonts w:ascii="Arial" w:eastAsiaTheme="majorEastAsia" w:hAnsi="Arial" w:cs="Arial"/>
          <w:b/>
          <w:sz w:val="24"/>
          <w:szCs w:val="24"/>
          <w:lang w:val="es-ES"/>
        </w:rPr>
        <w:lastRenderedPageBreak/>
        <w:t xml:space="preserve">Resultados y Discusión </w:t>
      </w:r>
    </w:p>
    <w:p w:rsidR="004067EA" w:rsidRPr="004067EA" w:rsidRDefault="004067EA" w:rsidP="004067EA">
      <w:pPr>
        <w:keepNext/>
        <w:keepLines/>
        <w:spacing w:before="40" w:after="0"/>
        <w:jc w:val="both"/>
        <w:outlineLvl w:val="1"/>
        <w:rPr>
          <w:rFonts w:ascii="Arial" w:eastAsiaTheme="majorEastAsia" w:hAnsi="Arial" w:cs="Arial"/>
          <w:b/>
          <w:sz w:val="24"/>
          <w:szCs w:val="24"/>
          <w:lang w:val="es-ES"/>
        </w:rPr>
      </w:pPr>
    </w:p>
    <w:p w:rsidR="004067EA" w:rsidRPr="004067EA" w:rsidRDefault="004067EA" w:rsidP="004067EA">
      <w:pPr>
        <w:keepNext/>
        <w:keepLines/>
        <w:spacing w:before="40" w:after="0"/>
        <w:jc w:val="both"/>
        <w:outlineLvl w:val="1"/>
        <w:rPr>
          <w:rFonts w:ascii="Arial" w:eastAsiaTheme="majorEastAsia" w:hAnsi="Arial" w:cs="Arial"/>
          <w:b/>
          <w:sz w:val="24"/>
          <w:szCs w:val="24"/>
          <w:lang w:val="es-ES"/>
        </w:rPr>
      </w:pPr>
      <w:r w:rsidRPr="004067EA">
        <w:rPr>
          <w:rFonts w:ascii="Arial" w:eastAsiaTheme="majorEastAsia" w:hAnsi="Arial" w:cs="Arial"/>
          <w:b/>
          <w:sz w:val="24"/>
          <w:szCs w:val="24"/>
          <w:lang w:val="es-ES"/>
        </w:rPr>
        <w:t>Fase 1: Estudio Bibliográfico</w:t>
      </w:r>
    </w:p>
    <w:p w:rsidR="004067EA" w:rsidRPr="004067EA" w:rsidRDefault="004067EA" w:rsidP="004067EA">
      <w:pPr>
        <w:keepNext/>
        <w:keepLines/>
        <w:spacing w:before="40" w:after="0"/>
        <w:jc w:val="both"/>
        <w:outlineLvl w:val="2"/>
        <w:rPr>
          <w:rFonts w:ascii="Arial" w:eastAsiaTheme="majorEastAsia" w:hAnsi="Arial" w:cs="Arial"/>
          <w:b/>
          <w:i/>
          <w:sz w:val="24"/>
          <w:szCs w:val="24"/>
          <w:lang w:val="es-ES"/>
        </w:rPr>
      </w:pPr>
      <w:r w:rsidRPr="004067EA">
        <w:rPr>
          <w:rFonts w:ascii="Arial" w:eastAsiaTheme="majorEastAsia" w:hAnsi="Arial" w:cs="Arial"/>
          <w:b/>
          <w:i/>
          <w:sz w:val="24"/>
          <w:szCs w:val="24"/>
          <w:lang w:val="es-ES"/>
        </w:rPr>
        <w:t>Etapa 1.1: Análisis Bibliométrico</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El análisis de los 34 documentos tomados como muestra en Google Académico llevó a la identificación de las siguientes tendencias</w:t>
      </w:r>
      <w:r>
        <w:rPr>
          <w:rFonts w:ascii="Arial" w:hAnsi="Arial" w:cs="Arial"/>
          <w:sz w:val="24"/>
          <w:szCs w:val="24"/>
          <w:lang w:val="es-ES"/>
        </w:rPr>
        <w:t>:</w:t>
      </w:r>
      <w:r w:rsidRPr="004067EA">
        <w:rPr>
          <w:rFonts w:ascii="Arial" w:hAnsi="Arial" w:cs="Arial"/>
          <w:sz w:val="24"/>
          <w:szCs w:val="24"/>
          <w:lang w:val="es-ES"/>
        </w:rPr>
        <w:t xml:space="preserve"> </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Como se muestra en la Fig. 1 el año con mayor número de publicaciones en la última década fue el 2020. Luego del cual hubo un declive que recién se está recuperando este año</w:t>
      </w:r>
    </w:p>
    <w:p w:rsidR="004067EA" w:rsidRPr="004067EA" w:rsidRDefault="004067EA" w:rsidP="004067EA">
      <w:pPr>
        <w:spacing w:line="360" w:lineRule="auto"/>
        <w:jc w:val="both"/>
        <w:rPr>
          <w:rFonts w:ascii="Arial" w:hAnsi="Arial" w:cs="Arial"/>
          <w:b/>
          <w:sz w:val="24"/>
          <w:szCs w:val="24"/>
          <w:lang w:val="es-ES"/>
        </w:rPr>
      </w:pPr>
      <w:r w:rsidRPr="004067EA">
        <w:rPr>
          <w:rFonts w:ascii="Arial" w:hAnsi="Arial" w:cs="Arial"/>
          <w:b/>
          <w:sz w:val="24"/>
          <w:szCs w:val="24"/>
          <w:lang w:val="es-ES"/>
        </w:rPr>
        <w:t xml:space="preserve">Figura 1 </w:t>
      </w:r>
    </w:p>
    <w:p w:rsidR="004067EA" w:rsidRPr="004067EA" w:rsidRDefault="004067EA" w:rsidP="004067EA">
      <w:pPr>
        <w:spacing w:line="360" w:lineRule="auto"/>
        <w:jc w:val="both"/>
        <w:rPr>
          <w:rFonts w:ascii="Arial" w:hAnsi="Arial" w:cs="Arial"/>
          <w:i/>
          <w:sz w:val="24"/>
          <w:szCs w:val="24"/>
          <w:lang w:val="es-ES"/>
        </w:rPr>
      </w:pPr>
      <w:r w:rsidRPr="004067EA">
        <w:rPr>
          <w:rFonts w:ascii="Arial" w:hAnsi="Arial" w:cs="Arial"/>
          <w:i/>
          <w:sz w:val="24"/>
          <w:szCs w:val="24"/>
          <w:lang w:val="es-ES"/>
        </w:rPr>
        <w:t>Cantidad de publicaciones por año</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noProof/>
          <w:sz w:val="24"/>
          <w:szCs w:val="24"/>
          <w:lang w:val="es-ES" w:eastAsia="es-ES"/>
        </w:rPr>
        <w:drawing>
          <wp:inline distT="0" distB="0" distL="0" distR="0" wp14:anchorId="15218317" wp14:editId="41AEB81C">
            <wp:extent cx="5681980" cy="1615155"/>
            <wp:effectExtent l="0" t="0" r="13970" b="44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Las líneas temáticas de la última década, según se aprecia en la Fig 2, tratan mayormente sobre estrategias de gestión, efectividad de la talasoterapia contra distintas enfermedades y proyectos de talasoterapia en territorios, lo que evidencia su implementación cada vez mayor el la actualidad</w:t>
      </w:r>
    </w:p>
    <w:p w:rsidR="004067EA" w:rsidRPr="004067EA" w:rsidRDefault="004067EA" w:rsidP="004067EA">
      <w:pPr>
        <w:spacing w:line="360" w:lineRule="auto"/>
        <w:jc w:val="both"/>
        <w:rPr>
          <w:rFonts w:ascii="Arial" w:hAnsi="Arial" w:cs="Arial"/>
          <w:b/>
          <w:sz w:val="24"/>
          <w:szCs w:val="24"/>
        </w:rPr>
      </w:pPr>
      <w:r w:rsidRPr="004067EA">
        <w:rPr>
          <w:rFonts w:ascii="Arial" w:hAnsi="Arial" w:cs="Arial"/>
          <w:b/>
          <w:sz w:val="24"/>
          <w:szCs w:val="24"/>
        </w:rPr>
        <w:t>Figura 2</w:t>
      </w:r>
    </w:p>
    <w:p w:rsidR="004067EA" w:rsidRPr="004067EA" w:rsidRDefault="004067EA" w:rsidP="004067EA">
      <w:pPr>
        <w:spacing w:line="360" w:lineRule="auto"/>
        <w:rPr>
          <w:rFonts w:ascii="Arial" w:hAnsi="Arial" w:cs="Arial"/>
          <w:i/>
          <w:sz w:val="24"/>
          <w:szCs w:val="24"/>
        </w:rPr>
      </w:pPr>
      <w:r w:rsidRPr="004067EA">
        <w:rPr>
          <w:rFonts w:ascii="Arial" w:hAnsi="Arial" w:cs="Arial"/>
          <w:i/>
          <w:sz w:val="24"/>
          <w:szCs w:val="24"/>
        </w:rPr>
        <w:t>Cantidad de publicaciones por línea temática</w:t>
      </w:r>
      <w:r w:rsidRPr="004067EA">
        <w:rPr>
          <w:rFonts w:ascii="Arial" w:hAnsi="Arial" w:cs="Arial"/>
          <w:noProof/>
          <w:sz w:val="24"/>
          <w:szCs w:val="24"/>
          <w:lang w:val="es-ES" w:eastAsia="es-ES"/>
        </w:rPr>
        <w:drawing>
          <wp:inline distT="0" distB="0" distL="0" distR="0" wp14:anchorId="66D9F132" wp14:editId="52070200">
            <wp:extent cx="5388610" cy="1572426"/>
            <wp:effectExtent l="0" t="0" r="2540" b="889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lastRenderedPageBreak/>
        <w:t>La autora con mayor número de investigaciones publicadas según la tabla 2 es Carla Morer Liñan, médico especialista, miembro de la Universidad Complutense de Madrid</w:t>
      </w:r>
    </w:p>
    <w:p w:rsidR="004067EA" w:rsidRPr="004067EA" w:rsidRDefault="004067EA" w:rsidP="004067EA">
      <w:pPr>
        <w:spacing w:line="360" w:lineRule="auto"/>
        <w:jc w:val="both"/>
        <w:rPr>
          <w:rFonts w:ascii="Arial" w:hAnsi="Arial" w:cs="Arial"/>
          <w:b/>
          <w:sz w:val="24"/>
          <w:szCs w:val="24"/>
        </w:rPr>
      </w:pPr>
      <w:r w:rsidRPr="004067EA">
        <w:rPr>
          <w:rFonts w:ascii="Arial" w:hAnsi="Arial" w:cs="Arial"/>
          <w:b/>
          <w:sz w:val="24"/>
          <w:szCs w:val="24"/>
        </w:rPr>
        <w:t>Tabla 2</w:t>
      </w:r>
    </w:p>
    <w:p w:rsidR="004067EA" w:rsidRPr="004067EA" w:rsidRDefault="004067EA" w:rsidP="004067EA">
      <w:pPr>
        <w:spacing w:line="360" w:lineRule="auto"/>
        <w:jc w:val="both"/>
        <w:rPr>
          <w:rFonts w:ascii="Arial" w:hAnsi="Arial" w:cs="Arial"/>
          <w:i/>
          <w:sz w:val="24"/>
          <w:szCs w:val="24"/>
        </w:rPr>
      </w:pPr>
      <w:r w:rsidRPr="004067EA">
        <w:rPr>
          <w:rFonts w:ascii="Arial" w:hAnsi="Arial" w:cs="Arial"/>
          <w:i/>
          <w:sz w:val="24"/>
          <w:szCs w:val="24"/>
        </w:rPr>
        <w:t>Cantidad de publicaciones por autor</w:t>
      </w:r>
    </w:p>
    <w:tbl>
      <w:tblPr>
        <w:tblStyle w:val="Tablaconcuadrcula"/>
        <w:tblW w:w="0" w:type="auto"/>
        <w:tblLook w:val="04A0" w:firstRow="1" w:lastRow="0" w:firstColumn="1" w:lastColumn="0" w:noHBand="0" w:noVBand="1"/>
      </w:tblPr>
      <w:tblGrid>
        <w:gridCol w:w="4247"/>
        <w:gridCol w:w="4247"/>
      </w:tblGrid>
      <w:tr w:rsidR="004067EA" w:rsidRPr="004067EA" w:rsidTr="00D44942">
        <w:tc>
          <w:tcPr>
            <w:tcW w:w="4247" w:type="dxa"/>
            <w:tcBorders>
              <w:top w:val="single" w:sz="12" w:space="0" w:color="auto"/>
              <w:left w:val="nil"/>
              <w:bottom w:val="single" w:sz="12" w:space="0" w:color="auto"/>
              <w:right w:val="nil"/>
            </w:tcBorders>
          </w:tcPr>
          <w:p w:rsidR="004067EA" w:rsidRPr="004067EA" w:rsidRDefault="004067EA" w:rsidP="004067EA">
            <w:pPr>
              <w:jc w:val="both"/>
              <w:rPr>
                <w:rFonts w:ascii="Arial" w:hAnsi="Arial" w:cs="Arial"/>
                <w:sz w:val="24"/>
                <w:szCs w:val="24"/>
              </w:rPr>
            </w:pPr>
            <w:r w:rsidRPr="004067EA">
              <w:rPr>
                <w:rFonts w:ascii="Arial" w:hAnsi="Arial" w:cs="Arial"/>
                <w:sz w:val="24"/>
                <w:szCs w:val="24"/>
              </w:rPr>
              <w:t>Autor</w:t>
            </w:r>
          </w:p>
        </w:tc>
        <w:tc>
          <w:tcPr>
            <w:tcW w:w="4247" w:type="dxa"/>
            <w:tcBorders>
              <w:top w:val="single" w:sz="12" w:space="0" w:color="auto"/>
              <w:left w:val="nil"/>
              <w:bottom w:val="single" w:sz="12" w:space="0" w:color="auto"/>
              <w:right w:val="nil"/>
            </w:tcBorders>
          </w:tcPr>
          <w:p w:rsidR="004067EA" w:rsidRPr="004067EA" w:rsidRDefault="004067EA" w:rsidP="004067EA">
            <w:pPr>
              <w:jc w:val="both"/>
              <w:rPr>
                <w:rFonts w:ascii="Arial" w:hAnsi="Arial" w:cs="Arial"/>
                <w:sz w:val="24"/>
                <w:szCs w:val="24"/>
              </w:rPr>
            </w:pPr>
            <w:r w:rsidRPr="004067EA">
              <w:rPr>
                <w:rFonts w:ascii="Arial" w:hAnsi="Arial" w:cs="Arial"/>
                <w:sz w:val="24"/>
                <w:szCs w:val="24"/>
              </w:rPr>
              <w:t>Cantidad de publicaciones</w:t>
            </w:r>
          </w:p>
        </w:tc>
      </w:tr>
      <w:tr w:rsidR="004067EA" w:rsidRPr="004067EA" w:rsidTr="00D44942">
        <w:tc>
          <w:tcPr>
            <w:tcW w:w="4247" w:type="dxa"/>
            <w:tcBorders>
              <w:top w:val="single" w:sz="12" w:space="0" w:color="auto"/>
              <w:left w:val="nil"/>
              <w:bottom w:val="single" w:sz="12" w:space="0" w:color="auto"/>
              <w:right w:val="nil"/>
            </w:tcBorders>
          </w:tcPr>
          <w:p w:rsidR="004067EA" w:rsidRPr="004067EA" w:rsidRDefault="004067EA" w:rsidP="004067EA">
            <w:pPr>
              <w:jc w:val="both"/>
              <w:rPr>
                <w:rFonts w:ascii="Arial" w:hAnsi="Arial" w:cs="Arial"/>
                <w:sz w:val="24"/>
                <w:szCs w:val="24"/>
              </w:rPr>
            </w:pPr>
            <w:r w:rsidRPr="004067EA">
              <w:rPr>
                <w:rFonts w:ascii="Arial" w:hAnsi="Arial" w:cs="Arial"/>
                <w:sz w:val="24"/>
                <w:szCs w:val="24"/>
              </w:rPr>
              <w:t>Agustín J. Sáncgez Medina</w:t>
            </w:r>
          </w:p>
          <w:p w:rsidR="004067EA" w:rsidRPr="004067EA" w:rsidRDefault="004067EA" w:rsidP="004067EA">
            <w:pPr>
              <w:jc w:val="both"/>
              <w:rPr>
                <w:rFonts w:ascii="Arial" w:hAnsi="Arial" w:cs="Arial"/>
                <w:sz w:val="24"/>
                <w:szCs w:val="24"/>
              </w:rPr>
            </w:pPr>
            <w:r w:rsidRPr="004067EA">
              <w:rPr>
                <w:rFonts w:ascii="Arial" w:hAnsi="Arial" w:cs="Arial"/>
                <w:sz w:val="24"/>
                <w:szCs w:val="24"/>
              </w:rPr>
              <w:t>Alberto Cerrada</w:t>
            </w:r>
          </w:p>
          <w:p w:rsidR="004067EA" w:rsidRPr="004067EA" w:rsidRDefault="004067EA" w:rsidP="004067EA">
            <w:pPr>
              <w:jc w:val="both"/>
              <w:rPr>
                <w:rFonts w:ascii="Arial" w:hAnsi="Arial" w:cs="Arial"/>
                <w:sz w:val="24"/>
                <w:szCs w:val="24"/>
              </w:rPr>
            </w:pPr>
            <w:r w:rsidRPr="004067EA">
              <w:rPr>
                <w:rFonts w:ascii="Arial" w:hAnsi="Arial" w:cs="Arial"/>
                <w:sz w:val="24"/>
                <w:szCs w:val="24"/>
              </w:rPr>
              <w:t>Alberto León Medina</w:t>
            </w:r>
          </w:p>
          <w:p w:rsidR="004067EA" w:rsidRPr="004067EA" w:rsidRDefault="004067EA" w:rsidP="004067EA">
            <w:pPr>
              <w:jc w:val="both"/>
              <w:rPr>
                <w:rFonts w:ascii="Arial" w:hAnsi="Arial" w:cs="Arial"/>
                <w:sz w:val="24"/>
                <w:szCs w:val="24"/>
              </w:rPr>
            </w:pPr>
            <w:r w:rsidRPr="004067EA">
              <w:rPr>
                <w:rFonts w:ascii="Arial" w:hAnsi="Arial" w:cs="Arial"/>
                <w:sz w:val="24"/>
                <w:szCs w:val="24"/>
              </w:rPr>
              <w:t>Ana Maria Gomariz Rodrigo</w:t>
            </w:r>
          </w:p>
          <w:p w:rsidR="004067EA" w:rsidRPr="004067EA" w:rsidRDefault="004067EA" w:rsidP="004067EA">
            <w:pPr>
              <w:jc w:val="both"/>
              <w:rPr>
                <w:rFonts w:ascii="Arial" w:hAnsi="Arial" w:cs="Arial"/>
                <w:sz w:val="24"/>
                <w:szCs w:val="24"/>
              </w:rPr>
            </w:pPr>
            <w:r w:rsidRPr="004067EA">
              <w:rPr>
                <w:rFonts w:ascii="Arial" w:hAnsi="Arial" w:cs="Arial"/>
                <w:sz w:val="24"/>
                <w:szCs w:val="24"/>
              </w:rPr>
              <w:t>C. S. F. Gomes</w:t>
            </w:r>
          </w:p>
          <w:p w:rsidR="004067EA" w:rsidRPr="004067EA" w:rsidRDefault="004067EA" w:rsidP="004067EA">
            <w:pPr>
              <w:jc w:val="both"/>
              <w:rPr>
                <w:rFonts w:ascii="Arial" w:hAnsi="Arial" w:cs="Arial"/>
                <w:sz w:val="24"/>
                <w:szCs w:val="24"/>
              </w:rPr>
            </w:pPr>
            <w:r w:rsidRPr="004067EA">
              <w:rPr>
                <w:rFonts w:ascii="Arial" w:hAnsi="Arial" w:cs="Arial"/>
                <w:sz w:val="24"/>
                <w:szCs w:val="24"/>
              </w:rPr>
              <w:t>Carla Morer</w:t>
            </w:r>
          </w:p>
          <w:p w:rsidR="004067EA" w:rsidRPr="004067EA" w:rsidRDefault="004067EA" w:rsidP="004067EA">
            <w:pPr>
              <w:jc w:val="both"/>
              <w:rPr>
                <w:rFonts w:ascii="Arial" w:hAnsi="Arial" w:cs="Arial"/>
                <w:sz w:val="24"/>
                <w:szCs w:val="24"/>
              </w:rPr>
            </w:pPr>
            <w:r w:rsidRPr="004067EA">
              <w:rPr>
                <w:rFonts w:ascii="Arial" w:hAnsi="Arial" w:cs="Arial"/>
                <w:sz w:val="24"/>
                <w:szCs w:val="24"/>
              </w:rPr>
              <w:t>Denise Antonella Flórez</w:t>
            </w:r>
          </w:p>
          <w:p w:rsidR="004067EA" w:rsidRPr="004067EA" w:rsidRDefault="004067EA" w:rsidP="004067EA">
            <w:pPr>
              <w:jc w:val="both"/>
              <w:rPr>
                <w:rFonts w:ascii="Arial" w:hAnsi="Arial" w:cs="Arial"/>
                <w:sz w:val="24"/>
                <w:szCs w:val="24"/>
              </w:rPr>
            </w:pPr>
            <w:r w:rsidRPr="004067EA">
              <w:rPr>
                <w:rFonts w:ascii="Arial" w:hAnsi="Arial" w:cs="Arial"/>
                <w:sz w:val="24"/>
                <w:szCs w:val="24"/>
              </w:rPr>
              <w:t>Ecem Nur Yuncu</w:t>
            </w:r>
          </w:p>
          <w:p w:rsidR="004067EA" w:rsidRPr="004067EA" w:rsidRDefault="004067EA" w:rsidP="004067EA">
            <w:pPr>
              <w:jc w:val="both"/>
              <w:rPr>
                <w:rFonts w:ascii="Arial" w:hAnsi="Arial" w:cs="Arial"/>
                <w:sz w:val="24"/>
                <w:szCs w:val="24"/>
              </w:rPr>
            </w:pPr>
            <w:r w:rsidRPr="004067EA">
              <w:rPr>
                <w:rFonts w:ascii="Arial" w:hAnsi="Arial" w:cs="Arial"/>
                <w:sz w:val="24"/>
                <w:szCs w:val="24"/>
              </w:rPr>
              <w:t>Francisco Maraver</w:t>
            </w:r>
          </w:p>
          <w:p w:rsidR="004067EA" w:rsidRPr="004067EA" w:rsidRDefault="004067EA" w:rsidP="004067EA">
            <w:pPr>
              <w:jc w:val="both"/>
              <w:rPr>
                <w:rFonts w:ascii="Arial" w:hAnsi="Arial" w:cs="Arial"/>
                <w:sz w:val="24"/>
                <w:szCs w:val="24"/>
              </w:rPr>
            </w:pPr>
            <w:r w:rsidRPr="004067EA">
              <w:rPr>
                <w:rFonts w:ascii="Arial" w:hAnsi="Arial" w:cs="Arial"/>
                <w:sz w:val="24"/>
                <w:szCs w:val="24"/>
              </w:rPr>
              <w:t>Gi-Young Chae</w:t>
            </w:r>
          </w:p>
          <w:p w:rsidR="004067EA" w:rsidRPr="004067EA" w:rsidRDefault="004067EA" w:rsidP="004067EA">
            <w:pPr>
              <w:jc w:val="both"/>
              <w:rPr>
                <w:rFonts w:ascii="Arial" w:hAnsi="Arial" w:cs="Arial"/>
                <w:sz w:val="24"/>
                <w:szCs w:val="24"/>
              </w:rPr>
            </w:pPr>
            <w:r w:rsidRPr="004067EA">
              <w:rPr>
                <w:rFonts w:ascii="Arial" w:hAnsi="Arial" w:cs="Arial"/>
                <w:sz w:val="24"/>
                <w:szCs w:val="24"/>
              </w:rPr>
              <w:t>Ignacio López de Zamora</w:t>
            </w:r>
          </w:p>
          <w:p w:rsidR="004067EA" w:rsidRPr="004067EA" w:rsidRDefault="004067EA" w:rsidP="004067EA">
            <w:pPr>
              <w:jc w:val="both"/>
              <w:rPr>
                <w:rFonts w:ascii="Arial" w:hAnsi="Arial" w:cs="Arial"/>
                <w:sz w:val="24"/>
                <w:szCs w:val="24"/>
              </w:rPr>
            </w:pPr>
            <w:r w:rsidRPr="004067EA">
              <w:rPr>
                <w:rFonts w:ascii="Arial" w:hAnsi="Arial" w:cs="Arial"/>
                <w:sz w:val="24"/>
                <w:szCs w:val="24"/>
              </w:rPr>
              <w:t>Jina Rachel Anup</w:t>
            </w:r>
          </w:p>
          <w:p w:rsidR="004067EA" w:rsidRPr="004067EA" w:rsidRDefault="004067EA" w:rsidP="004067EA">
            <w:pPr>
              <w:jc w:val="both"/>
              <w:rPr>
                <w:rFonts w:ascii="Arial" w:hAnsi="Arial" w:cs="Arial"/>
                <w:sz w:val="24"/>
                <w:szCs w:val="24"/>
              </w:rPr>
            </w:pPr>
            <w:r w:rsidRPr="004067EA">
              <w:rPr>
                <w:rFonts w:ascii="Arial" w:hAnsi="Arial" w:cs="Arial"/>
                <w:sz w:val="24"/>
                <w:szCs w:val="24"/>
              </w:rPr>
              <w:t>José Álvarez-García</w:t>
            </w:r>
          </w:p>
          <w:p w:rsidR="004067EA" w:rsidRPr="004067EA" w:rsidRDefault="004067EA" w:rsidP="004067EA">
            <w:pPr>
              <w:jc w:val="both"/>
              <w:rPr>
                <w:rFonts w:ascii="Arial" w:hAnsi="Arial" w:cs="Arial"/>
                <w:sz w:val="24"/>
                <w:szCs w:val="24"/>
              </w:rPr>
            </w:pPr>
            <w:r w:rsidRPr="004067EA">
              <w:rPr>
                <w:rFonts w:ascii="Arial" w:hAnsi="Arial" w:cs="Arial"/>
                <w:sz w:val="24"/>
                <w:szCs w:val="24"/>
              </w:rPr>
              <w:t>Johannes Naumann</w:t>
            </w:r>
          </w:p>
          <w:p w:rsidR="004067EA" w:rsidRPr="004067EA" w:rsidRDefault="004067EA" w:rsidP="004067EA">
            <w:pPr>
              <w:jc w:val="both"/>
              <w:rPr>
                <w:rFonts w:ascii="Arial" w:hAnsi="Arial" w:cs="Arial"/>
                <w:sz w:val="24"/>
                <w:szCs w:val="24"/>
              </w:rPr>
            </w:pPr>
            <w:r w:rsidRPr="004067EA">
              <w:rPr>
                <w:rFonts w:ascii="Arial" w:hAnsi="Arial" w:cs="Arial"/>
                <w:sz w:val="24"/>
                <w:szCs w:val="24"/>
              </w:rPr>
              <w:t>Lourdes Mourelle</w:t>
            </w:r>
          </w:p>
          <w:p w:rsidR="004067EA" w:rsidRPr="004067EA" w:rsidRDefault="004067EA" w:rsidP="004067EA">
            <w:pPr>
              <w:jc w:val="both"/>
              <w:rPr>
                <w:rFonts w:ascii="Arial" w:hAnsi="Arial" w:cs="Arial"/>
                <w:sz w:val="24"/>
                <w:szCs w:val="24"/>
              </w:rPr>
            </w:pPr>
            <w:r w:rsidRPr="004067EA">
              <w:rPr>
                <w:rFonts w:ascii="Arial" w:hAnsi="Arial" w:cs="Arial"/>
                <w:sz w:val="24"/>
                <w:szCs w:val="24"/>
              </w:rPr>
              <w:t>José Manuel Gil Rodríguez</w:t>
            </w:r>
          </w:p>
          <w:p w:rsidR="004067EA" w:rsidRPr="004067EA" w:rsidRDefault="004067EA" w:rsidP="004067EA">
            <w:pPr>
              <w:jc w:val="both"/>
              <w:rPr>
                <w:rFonts w:ascii="Arial" w:hAnsi="Arial" w:cs="Arial"/>
                <w:sz w:val="24"/>
                <w:szCs w:val="24"/>
              </w:rPr>
            </w:pPr>
            <w:r w:rsidRPr="004067EA">
              <w:rPr>
                <w:rFonts w:ascii="Arial" w:hAnsi="Arial" w:cs="Arial"/>
                <w:sz w:val="24"/>
                <w:szCs w:val="24"/>
              </w:rPr>
              <w:t>Juliana Andrea Claros Sanabria</w:t>
            </w:r>
          </w:p>
          <w:p w:rsidR="004067EA" w:rsidRPr="004067EA" w:rsidRDefault="004067EA" w:rsidP="004067EA">
            <w:pPr>
              <w:jc w:val="both"/>
              <w:rPr>
                <w:rFonts w:ascii="Arial" w:hAnsi="Arial" w:cs="Arial"/>
                <w:sz w:val="24"/>
                <w:szCs w:val="24"/>
              </w:rPr>
            </w:pPr>
            <w:r w:rsidRPr="004067EA">
              <w:rPr>
                <w:rFonts w:ascii="Arial" w:hAnsi="Arial" w:cs="Arial"/>
                <w:sz w:val="24"/>
                <w:szCs w:val="24"/>
              </w:rPr>
              <w:t>Lee- Han Seok</w:t>
            </w:r>
          </w:p>
          <w:p w:rsidR="004067EA" w:rsidRPr="004067EA" w:rsidRDefault="004067EA" w:rsidP="004067EA">
            <w:pPr>
              <w:jc w:val="both"/>
              <w:rPr>
                <w:rFonts w:ascii="Arial" w:hAnsi="Arial" w:cs="Arial"/>
                <w:sz w:val="24"/>
                <w:szCs w:val="24"/>
              </w:rPr>
            </w:pPr>
            <w:r w:rsidRPr="004067EA">
              <w:rPr>
                <w:rFonts w:ascii="Arial" w:hAnsi="Arial" w:cs="Arial"/>
                <w:sz w:val="24"/>
                <w:szCs w:val="24"/>
              </w:rPr>
              <w:t>José Luis Legido</w:t>
            </w:r>
          </w:p>
          <w:p w:rsidR="004067EA" w:rsidRPr="004067EA" w:rsidRDefault="004067EA" w:rsidP="004067EA">
            <w:pPr>
              <w:jc w:val="both"/>
              <w:rPr>
                <w:rFonts w:ascii="Arial" w:hAnsi="Arial" w:cs="Arial"/>
                <w:sz w:val="24"/>
                <w:szCs w:val="24"/>
                <w:lang w:val="en-US"/>
              </w:rPr>
            </w:pPr>
            <w:proofErr w:type="spellStart"/>
            <w:r w:rsidRPr="004067EA">
              <w:rPr>
                <w:rFonts w:ascii="Arial" w:hAnsi="Arial" w:cs="Arial"/>
                <w:sz w:val="24"/>
                <w:szCs w:val="24"/>
                <w:lang w:val="en-US"/>
              </w:rPr>
              <w:t>Sebahattin</w:t>
            </w:r>
            <w:proofErr w:type="spellEnd"/>
            <w:r w:rsidRPr="004067EA">
              <w:rPr>
                <w:rFonts w:ascii="Arial" w:hAnsi="Arial" w:cs="Arial"/>
                <w:sz w:val="24"/>
                <w:szCs w:val="24"/>
                <w:lang w:val="en-US"/>
              </w:rPr>
              <w:t xml:space="preserve"> </w:t>
            </w:r>
            <w:proofErr w:type="spellStart"/>
            <w:r w:rsidRPr="004067EA">
              <w:rPr>
                <w:rFonts w:ascii="Arial" w:hAnsi="Arial" w:cs="Arial"/>
                <w:sz w:val="24"/>
                <w:szCs w:val="24"/>
                <w:lang w:val="en-US"/>
              </w:rPr>
              <w:t>Karaman</w:t>
            </w:r>
            <w:proofErr w:type="spellEnd"/>
          </w:p>
          <w:p w:rsidR="004067EA" w:rsidRPr="004067EA" w:rsidRDefault="004067EA" w:rsidP="004067EA">
            <w:pPr>
              <w:jc w:val="both"/>
              <w:rPr>
                <w:rFonts w:ascii="Arial" w:hAnsi="Arial" w:cs="Arial"/>
                <w:sz w:val="24"/>
                <w:szCs w:val="24"/>
                <w:lang w:val="en-US"/>
              </w:rPr>
            </w:pPr>
            <w:r w:rsidRPr="004067EA">
              <w:rPr>
                <w:rFonts w:ascii="Arial" w:hAnsi="Arial" w:cs="Arial"/>
                <w:sz w:val="24"/>
                <w:szCs w:val="24"/>
                <w:lang w:val="en-US"/>
              </w:rPr>
              <w:t xml:space="preserve">Marta </w:t>
            </w:r>
            <w:proofErr w:type="spellStart"/>
            <w:r w:rsidRPr="004067EA">
              <w:rPr>
                <w:rFonts w:ascii="Arial" w:hAnsi="Arial" w:cs="Arial"/>
                <w:sz w:val="24"/>
                <w:szCs w:val="24"/>
                <w:lang w:val="en-US"/>
              </w:rPr>
              <w:t>Peris</w:t>
            </w:r>
            <w:proofErr w:type="spellEnd"/>
            <w:r w:rsidRPr="004067EA">
              <w:rPr>
                <w:rFonts w:ascii="Arial" w:hAnsi="Arial" w:cs="Arial"/>
                <w:sz w:val="24"/>
                <w:szCs w:val="24"/>
                <w:lang w:val="en-US"/>
              </w:rPr>
              <w:t>-Ortiz</w:t>
            </w:r>
          </w:p>
          <w:p w:rsidR="004067EA" w:rsidRPr="004067EA" w:rsidRDefault="004067EA" w:rsidP="004067EA">
            <w:pPr>
              <w:jc w:val="both"/>
              <w:rPr>
                <w:rFonts w:ascii="Arial" w:hAnsi="Arial" w:cs="Arial"/>
                <w:sz w:val="24"/>
                <w:szCs w:val="24"/>
                <w:lang w:val="en-US"/>
              </w:rPr>
            </w:pPr>
            <w:r w:rsidRPr="004067EA">
              <w:rPr>
                <w:rFonts w:ascii="Arial" w:hAnsi="Arial" w:cs="Arial"/>
                <w:sz w:val="24"/>
                <w:szCs w:val="24"/>
                <w:lang w:val="en-US"/>
              </w:rPr>
              <w:t>Stephen J. Page</w:t>
            </w:r>
          </w:p>
          <w:p w:rsidR="004067EA" w:rsidRPr="004067EA" w:rsidRDefault="004067EA" w:rsidP="004067EA">
            <w:pPr>
              <w:jc w:val="both"/>
              <w:rPr>
                <w:rFonts w:ascii="Arial" w:hAnsi="Arial" w:cs="Arial"/>
                <w:sz w:val="24"/>
                <w:szCs w:val="24"/>
                <w:lang w:val="en-US"/>
              </w:rPr>
            </w:pPr>
            <w:proofErr w:type="spellStart"/>
            <w:r w:rsidRPr="004067EA">
              <w:rPr>
                <w:rFonts w:ascii="Arial" w:hAnsi="Arial" w:cs="Arial"/>
                <w:sz w:val="24"/>
                <w:szCs w:val="24"/>
                <w:lang w:val="en-US"/>
              </w:rPr>
              <w:t>Mounir</w:t>
            </w:r>
            <w:proofErr w:type="spellEnd"/>
            <w:r w:rsidRPr="004067EA">
              <w:rPr>
                <w:rFonts w:ascii="Arial" w:hAnsi="Arial" w:cs="Arial"/>
                <w:sz w:val="24"/>
                <w:szCs w:val="24"/>
                <w:lang w:val="en-US"/>
              </w:rPr>
              <w:t xml:space="preserve"> </w:t>
            </w:r>
            <w:proofErr w:type="spellStart"/>
            <w:r w:rsidRPr="004067EA">
              <w:rPr>
                <w:rFonts w:ascii="Arial" w:hAnsi="Arial" w:cs="Arial"/>
                <w:sz w:val="24"/>
                <w:szCs w:val="24"/>
                <w:lang w:val="en-US"/>
              </w:rPr>
              <w:t>Chennaoui</w:t>
            </w:r>
            <w:proofErr w:type="spellEnd"/>
          </w:p>
          <w:p w:rsidR="004067EA" w:rsidRPr="004067EA" w:rsidRDefault="004067EA" w:rsidP="004067EA">
            <w:pPr>
              <w:jc w:val="both"/>
              <w:rPr>
                <w:rFonts w:ascii="Arial" w:hAnsi="Arial" w:cs="Arial"/>
                <w:sz w:val="24"/>
                <w:szCs w:val="24"/>
                <w:lang w:val="en-US"/>
              </w:rPr>
            </w:pPr>
            <w:r w:rsidRPr="004067EA">
              <w:rPr>
                <w:rFonts w:ascii="Arial" w:hAnsi="Arial" w:cs="Arial"/>
                <w:sz w:val="24"/>
                <w:szCs w:val="24"/>
                <w:lang w:val="en-US"/>
              </w:rPr>
              <w:t>Munteanu Constantine</w:t>
            </w:r>
          </w:p>
          <w:p w:rsidR="004067EA" w:rsidRPr="004067EA" w:rsidRDefault="004067EA" w:rsidP="004067EA">
            <w:pPr>
              <w:jc w:val="both"/>
              <w:rPr>
                <w:rFonts w:ascii="Arial" w:hAnsi="Arial" w:cs="Arial"/>
                <w:sz w:val="24"/>
                <w:szCs w:val="24"/>
                <w:lang w:val="en-US"/>
              </w:rPr>
            </w:pPr>
            <w:r w:rsidRPr="004067EA">
              <w:rPr>
                <w:rFonts w:ascii="Arial" w:hAnsi="Arial" w:cs="Arial"/>
                <w:sz w:val="24"/>
                <w:szCs w:val="24"/>
                <w:lang w:val="en-US"/>
              </w:rPr>
              <w:t>Nam-Ik Kim</w:t>
            </w:r>
          </w:p>
        </w:tc>
        <w:tc>
          <w:tcPr>
            <w:tcW w:w="4247" w:type="dxa"/>
            <w:tcBorders>
              <w:top w:val="single" w:sz="12" w:space="0" w:color="auto"/>
              <w:left w:val="nil"/>
              <w:bottom w:val="single" w:sz="12" w:space="0" w:color="auto"/>
              <w:right w:val="nil"/>
            </w:tcBorders>
          </w:tcPr>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3</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2</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4</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2</w:t>
            </w:r>
          </w:p>
          <w:p w:rsidR="004067EA" w:rsidRPr="004067EA" w:rsidRDefault="004067EA" w:rsidP="004067EA">
            <w:pPr>
              <w:jc w:val="both"/>
              <w:rPr>
                <w:rFonts w:ascii="Arial" w:hAnsi="Arial" w:cs="Arial"/>
                <w:sz w:val="24"/>
                <w:szCs w:val="24"/>
              </w:rPr>
            </w:pPr>
            <w:r w:rsidRPr="004067EA">
              <w:rPr>
                <w:rFonts w:ascii="Arial" w:hAnsi="Arial" w:cs="Arial"/>
                <w:sz w:val="24"/>
                <w:szCs w:val="24"/>
              </w:rPr>
              <w:t>2</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2</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p w:rsidR="004067EA" w:rsidRPr="004067EA" w:rsidRDefault="004067EA" w:rsidP="004067EA">
            <w:pPr>
              <w:jc w:val="both"/>
              <w:rPr>
                <w:rFonts w:ascii="Arial" w:hAnsi="Arial" w:cs="Arial"/>
                <w:sz w:val="24"/>
                <w:szCs w:val="24"/>
              </w:rPr>
            </w:pPr>
            <w:r w:rsidRPr="004067EA">
              <w:rPr>
                <w:rFonts w:ascii="Arial" w:hAnsi="Arial" w:cs="Arial"/>
                <w:sz w:val="24"/>
                <w:szCs w:val="24"/>
              </w:rPr>
              <w:t>1</w:t>
            </w:r>
          </w:p>
        </w:tc>
      </w:tr>
    </w:tbl>
    <w:p w:rsidR="004067EA" w:rsidRPr="004067EA" w:rsidRDefault="004067EA" w:rsidP="004067EA">
      <w:pPr>
        <w:tabs>
          <w:tab w:val="left" w:pos="1266"/>
        </w:tabs>
        <w:spacing w:line="360" w:lineRule="auto"/>
        <w:jc w:val="both"/>
        <w:rPr>
          <w:rFonts w:ascii="Arial" w:hAnsi="Arial" w:cs="Arial"/>
          <w:sz w:val="24"/>
          <w:szCs w:val="24"/>
        </w:rPr>
      </w:pPr>
    </w:p>
    <w:p w:rsidR="004067EA" w:rsidRPr="004067EA" w:rsidRDefault="004067EA" w:rsidP="004067EA">
      <w:pPr>
        <w:tabs>
          <w:tab w:val="left" w:pos="1266"/>
        </w:tabs>
        <w:spacing w:line="360" w:lineRule="auto"/>
        <w:jc w:val="both"/>
        <w:rPr>
          <w:rFonts w:ascii="Arial" w:hAnsi="Arial" w:cs="Arial"/>
          <w:sz w:val="24"/>
          <w:szCs w:val="24"/>
        </w:rPr>
      </w:pPr>
      <w:r w:rsidRPr="004067EA">
        <w:rPr>
          <w:rFonts w:ascii="Arial" w:hAnsi="Arial" w:cs="Arial"/>
          <w:sz w:val="24"/>
          <w:szCs w:val="24"/>
        </w:rPr>
        <w:t>La Fig 3 evidencia que el país con mayor cantidad de publicaciones en este caso, con un 62% de las publicaciones es España, seguido de Korea con el 14% de las publicaciones</w:t>
      </w:r>
    </w:p>
    <w:p w:rsidR="004067EA" w:rsidRPr="004067EA" w:rsidRDefault="004067EA" w:rsidP="004067EA">
      <w:pPr>
        <w:tabs>
          <w:tab w:val="left" w:pos="1266"/>
        </w:tabs>
        <w:spacing w:line="360" w:lineRule="auto"/>
        <w:jc w:val="both"/>
        <w:rPr>
          <w:rFonts w:ascii="Arial" w:hAnsi="Arial" w:cs="Arial"/>
          <w:b/>
          <w:sz w:val="24"/>
          <w:szCs w:val="24"/>
        </w:rPr>
      </w:pPr>
      <w:r w:rsidRPr="004067EA">
        <w:rPr>
          <w:rFonts w:ascii="Arial" w:hAnsi="Arial" w:cs="Arial"/>
          <w:b/>
          <w:sz w:val="24"/>
          <w:szCs w:val="24"/>
        </w:rPr>
        <w:t>Figura 3</w:t>
      </w:r>
    </w:p>
    <w:p w:rsidR="004067EA" w:rsidRPr="004067EA" w:rsidRDefault="004067EA" w:rsidP="004067EA">
      <w:pPr>
        <w:tabs>
          <w:tab w:val="left" w:pos="1266"/>
        </w:tabs>
        <w:spacing w:line="360" w:lineRule="auto"/>
        <w:jc w:val="both"/>
        <w:rPr>
          <w:rFonts w:ascii="Arial" w:hAnsi="Arial" w:cs="Arial"/>
          <w:i/>
          <w:sz w:val="24"/>
          <w:szCs w:val="24"/>
        </w:rPr>
      </w:pPr>
      <w:r w:rsidRPr="004067EA">
        <w:rPr>
          <w:rFonts w:ascii="Arial" w:hAnsi="Arial" w:cs="Arial"/>
          <w:i/>
          <w:sz w:val="24"/>
          <w:szCs w:val="24"/>
        </w:rPr>
        <w:t>Cantidad de publicaciones por países</w:t>
      </w:r>
    </w:p>
    <w:p w:rsidR="004067EA" w:rsidRPr="004067EA" w:rsidRDefault="004067EA" w:rsidP="004067EA">
      <w:pPr>
        <w:spacing w:line="360" w:lineRule="auto"/>
        <w:jc w:val="both"/>
        <w:rPr>
          <w:rFonts w:ascii="Arial" w:hAnsi="Arial" w:cs="Arial"/>
          <w:sz w:val="24"/>
          <w:szCs w:val="24"/>
        </w:rPr>
      </w:pPr>
      <w:r w:rsidRPr="004067EA">
        <w:rPr>
          <w:rFonts w:ascii="Arial" w:hAnsi="Arial" w:cs="Arial"/>
          <w:noProof/>
          <w:sz w:val="24"/>
          <w:szCs w:val="24"/>
          <w:lang w:val="es-ES" w:eastAsia="es-ES"/>
        </w:rPr>
        <w:lastRenderedPageBreak/>
        <w:drawing>
          <wp:inline distT="0" distB="0" distL="0" distR="0" wp14:anchorId="71E496FC" wp14:editId="69812B58">
            <wp:extent cx="5808133" cy="1857022"/>
            <wp:effectExtent l="0" t="0" r="2540" b="1016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Según muestra la Fig 4 el idioma en el que más se publican investigaciones sobre talasoterapia es el Español.</w:t>
      </w:r>
    </w:p>
    <w:p w:rsidR="004067EA" w:rsidRPr="004067EA" w:rsidRDefault="004067EA" w:rsidP="004067EA">
      <w:pPr>
        <w:spacing w:line="360" w:lineRule="auto"/>
        <w:jc w:val="both"/>
        <w:rPr>
          <w:rFonts w:ascii="Arial" w:hAnsi="Arial" w:cs="Arial"/>
          <w:b/>
          <w:sz w:val="24"/>
          <w:szCs w:val="24"/>
        </w:rPr>
      </w:pPr>
      <w:r w:rsidRPr="004067EA">
        <w:rPr>
          <w:rFonts w:ascii="Arial" w:hAnsi="Arial" w:cs="Arial"/>
          <w:b/>
          <w:sz w:val="24"/>
          <w:szCs w:val="24"/>
        </w:rPr>
        <w:t>Figura 4</w:t>
      </w:r>
    </w:p>
    <w:p w:rsidR="004067EA" w:rsidRPr="004067EA" w:rsidRDefault="004067EA" w:rsidP="004067EA">
      <w:pPr>
        <w:spacing w:line="360" w:lineRule="auto"/>
        <w:jc w:val="both"/>
        <w:rPr>
          <w:rFonts w:ascii="Arial" w:hAnsi="Arial" w:cs="Arial"/>
          <w:i/>
          <w:sz w:val="24"/>
          <w:szCs w:val="24"/>
        </w:rPr>
      </w:pPr>
      <w:r w:rsidRPr="004067EA">
        <w:rPr>
          <w:rFonts w:ascii="Arial" w:hAnsi="Arial" w:cs="Arial"/>
          <w:i/>
          <w:sz w:val="24"/>
          <w:szCs w:val="24"/>
        </w:rPr>
        <w:t>Cantidad de publicaciones por idioma</w:t>
      </w:r>
    </w:p>
    <w:p w:rsidR="004067EA" w:rsidRPr="004067EA" w:rsidRDefault="004067EA" w:rsidP="004067EA">
      <w:pPr>
        <w:spacing w:line="360" w:lineRule="auto"/>
        <w:jc w:val="both"/>
        <w:rPr>
          <w:rFonts w:ascii="Arial" w:hAnsi="Arial" w:cs="Arial"/>
          <w:sz w:val="24"/>
          <w:szCs w:val="24"/>
        </w:rPr>
      </w:pPr>
      <w:r w:rsidRPr="004067EA">
        <w:rPr>
          <w:rFonts w:ascii="Arial" w:hAnsi="Arial" w:cs="Arial"/>
          <w:noProof/>
          <w:sz w:val="24"/>
          <w:szCs w:val="24"/>
          <w:lang w:val="es-ES" w:eastAsia="es-ES"/>
        </w:rPr>
        <w:drawing>
          <wp:inline distT="0" distB="0" distL="0" distR="0" wp14:anchorId="1B68BB18" wp14:editId="1BDE3F51">
            <wp:extent cx="5730705" cy="1800880"/>
            <wp:effectExtent l="0" t="0" r="3810" b="889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67EA" w:rsidRPr="004067EA" w:rsidRDefault="004067EA" w:rsidP="004067EA">
      <w:pPr>
        <w:keepNext/>
        <w:keepLines/>
        <w:spacing w:before="40" w:after="0"/>
        <w:outlineLvl w:val="2"/>
        <w:rPr>
          <w:rFonts w:ascii="Arial" w:eastAsiaTheme="majorEastAsia" w:hAnsi="Arial" w:cs="Arial"/>
          <w:b/>
          <w:i/>
          <w:sz w:val="24"/>
          <w:szCs w:val="24"/>
        </w:rPr>
      </w:pPr>
    </w:p>
    <w:p w:rsidR="004067EA" w:rsidRPr="004067EA" w:rsidRDefault="004067EA" w:rsidP="004067EA">
      <w:pPr>
        <w:keepNext/>
        <w:keepLines/>
        <w:spacing w:before="40" w:after="0"/>
        <w:jc w:val="both"/>
        <w:outlineLvl w:val="2"/>
        <w:rPr>
          <w:rFonts w:ascii="Arial" w:eastAsiaTheme="majorEastAsia" w:hAnsi="Arial" w:cs="Arial"/>
          <w:b/>
          <w:i/>
          <w:sz w:val="24"/>
          <w:szCs w:val="24"/>
        </w:rPr>
      </w:pPr>
      <w:r w:rsidRPr="004067EA">
        <w:rPr>
          <w:rFonts w:ascii="Arial" w:eastAsiaTheme="majorEastAsia" w:hAnsi="Arial" w:cs="Arial"/>
          <w:b/>
          <w:i/>
          <w:sz w:val="24"/>
          <w:szCs w:val="24"/>
        </w:rPr>
        <w:t>Etapa 1.2: Justificación Teórica</w:t>
      </w:r>
    </w:p>
    <w:p w:rsidR="004067EA" w:rsidRPr="004067EA" w:rsidRDefault="004067EA" w:rsidP="004067EA">
      <w:pPr>
        <w:spacing w:line="360" w:lineRule="auto"/>
        <w:jc w:val="both"/>
        <w:rPr>
          <w:rFonts w:ascii="Arial" w:hAnsi="Arial" w:cs="Arial"/>
          <w:sz w:val="24"/>
          <w:szCs w:val="24"/>
          <w:lang w:val="es-ES"/>
        </w:rPr>
      </w:pP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El término “Talasoterapia</w:t>
      </w:r>
      <w:r w:rsidRPr="004067EA">
        <w:rPr>
          <w:rFonts w:ascii="Arial" w:hAnsi="Arial" w:cs="Arial"/>
          <w:i/>
          <w:sz w:val="24"/>
          <w:szCs w:val="24"/>
          <w:lang w:val="es-ES"/>
        </w:rPr>
        <w:t>”</w:t>
      </w:r>
      <w:r w:rsidRPr="004067EA">
        <w:rPr>
          <w:rFonts w:ascii="Arial" w:hAnsi="Arial" w:cs="Arial"/>
          <w:sz w:val="24"/>
          <w:szCs w:val="24"/>
          <w:lang w:val="es-ES"/>
        </w:rPr>
        <w:t xml:space="preserve"> surge de la combinación de las palabras griegas “</w:t>
      </w:r>
      <w:r w:rsidRPr="004067EA">
        <w:rPr>
          <w:rFonts w:ascii="Arial" w:hAnsi="Arial" w:cs="Arial"/>
          <w:i/>
          <w:sz w:val="24"/>
          <w:szCs w:val="24"/>
          <w:lang w:val="es-ES"/>
        </w:rPr>
        <w:t>thálassa”</w:t>
      </w:r>
      <w:r w:rsidRPr="004067EA">
        <w:rPr>
          <w:rFonts w:ascii="Arial" w:hAnsi="Arial" w:cs="Arial"/>
          <w:sz w:val="24"/>
          <w:szCs w:val="24"/>
          <w:lang w:val="es-ES"/>
        </w:rPr>
        <w:t xml:space="preserve">, que significa mar, y “therapeia” que significa tratamiento </w:t>
      </w:r>
      <w:sdt>
        <w:sdtPr>
          <w:rPr>
            <w:rFonts w:ascii="Arial" w:hAnsi="Arial" w:cs="Arial"/>
            <w:sz w:val="24"/>
            <w:szCs w:val="24"/>
            <w:lang w:val="es-ES"/>
          </w:rPr>
          <w:id w:val="1788776760"/>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Nom91 \l 3082 </w:instrText>
          </w:r>
          <w:r w:rsidRPr="004067EA">
            <w:rPr>
              <w:rFonts w:ascii="Arial" w:hAnsi="Arial" w:cs="Arial"/>
              <w:sz w:val="24"/>
              <w:szCs w:val="24"/>
              <w:lang w:val="es-ES"/>
            </w:rPr>
            <w:fldChar w:fldCharType="separate"/>
          </w:r>
          <w:r w:rsidRPr="004067EA">
            <w:rPr>
              <w:rFonts w:ascii="Arial" w:hAnsi="Arial" w:cs="Arial"/>
              <w:sz w:val="24"/>
              <w:szCs w:val="24"/>
              <w:lang w:val="es-ES"/>
            </w:rPr>
            <w:t>(Nomura, 1991)</w:t>
          </w:r>
          <w:r w:rsidRPr="004067EA">
            <w:rPr>
              <w:rFonts w:ascii="Arial" w:hAnsi="Arial" w:cs="Arial"/>
              <w:sz w:val="24"/>
              <w:szCs w:val="24"/>
            </w:rPr>
            <w:fldChar w:fldCharType="end"/>
          </w:r>
        </w:sdtContent>
      </w:sdt>
      <w:r w:rsidRPr="004067EA">
        <w:rPr>
          <w:rFonts w:ascii="Arial" w:hAnsi="Arial" w:cs="Arial"/>
          <w:sz w:val="24"/>
          <w:szCs w:val="24"/>
          <w:lang w:val="es-ES"/>
        </w:rPr>
        <w:t xml:space="preserve">. Según Charlier y Chaineux </w:t>
      </w:r>
      <w:sdt>
        <w:sdtPr>
          <w:rPr>
            <w:rFonts w:ascii="Arial" w:hAnsi="Arial" w:cs="Arial"/>
            <w:sz w:val="24"/>
            <w:szCs w:val="24"/>
            <w:lang w:val="es-ES"/>
          </w:rPr>
          <w:id w:val="1146929529"/>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Cha09 \n  \t  \l 3082 </w:instrText>
          </w:r>
          <w:r w:rsidRPr="004067EA">
            <w:rPr>
              <w:rFonts w:ascii="Arial" w:hAnsi="Arial" w:cs="Arial"/>
              <w:sz w:val="24"/>
              <w:szCs w:val="24"/>
              <w:lang w:val="es-ES"/>
            </w:rPr>
            <w:fldChar w:fldCharType="separate"/>
          </w:r>
          <w:r w:rsidRPr="004067EA">
            <w:rPr>
              <w:rFonts w:ascii="Arial" w:hAnsi="Arial" w:cs="Arial"/>
              <w:sz w:val="24"/>
              <w:szCs w:val="24"/>
              <w:lang w:val="es-ES"/>
            </w:rPr>
            <w:t>(2009)</w:t>
          </w:r>
          <w:r w:rsidRPr="004067EA">
            <w:rPr>
              <w:rFonts w:ascii="Arial" w:hAnsi="Arial" w:cs="Arial"/>
              <w:sz w:val="24"/>
              <w:szCs w:val="24"/>
            </w:rPr>
            <w:fldChar w:fldCharType="end"/>
          </w:r>
        </w:sdtContent>
      </w:sdt>
      <w:r w:rsidRPr="004067EA">
        <w:rPr>
          <w:rFonts w:ascii="Arial" w:hAnsi="Arial" w:cs="Arial"/>
          <w:sz w:val="24"/>
          <w:szCs w:val="24"/>
          <w:lang w:val="es-ES"/>
        </w:rPr>
        <w:t>, la palabra fue acuñada en 1865 por el Dr. La Bonnardi’ere de Francia y significa el uso del mar con fines curativos. Sin embargo, varias han sido las definiciones que han surgido con el pasar de los años.</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La Academia Francesa de Medicina en 1960 define la talasoterapia como "la terapia llevada a cabo bajo el clima del océano por agua de mar, algas marinas y lodos </w:t>
      </w:r>
      <w:r w:rsidRPr="004067EA">
        <w:rPr>
          <w:rFonts w:ascii="Arial" w:hAnsi="Arial" w:cs="Arial"/>
          <w:sz w:val="24"/>
          <w:szCs w:val="24"/>
          <w:lang w:val="es-ES"/>
        </w:rPr>
        <w:lastRenderedPageBreak/>
        <w:t xml:space="preserve">marinos" y el Ministerio de Salud francés lo hace en 1961 como "explotación con el propósito de terapias efectivas combinadas con agua de mar, el aire y el clima marino" </w:t>
      </w:r>
      <w:sdt>
        <w:sdtPr>
          <w:rPr>
            <w:rFonts w:ascii="Arial" w:hAnsi="Arial" w:cs="Arial"/>
            <w:sz w:val="24"/>
            <w:szCs w:val="24"/>
            <w:lang w:val="es-ES"/>
          </w:rPr>
          <w:id w:val="366811985"/>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Nom91 \l 3082 </w:instrText>
          </w:r>
          <w:r w:rsidRPr="004067EA">
            <w:rPr>
              <w:rFonts w:ascii="Arial" w:hAnsi="Arial" w:cs="Arial"/>
              <w:sz w:val="24"/>
              <w:szCs w:val="24"/>
              <w:lang w:val="es-ES"/>
            </w:rPr>
            <w:fldChar w:fldCharType="separate"/>
          </w:r>
          <w:r w:rsidRPr="004067EA">
            <w:rPr>
              <w:rFonts w:ascii="Arial" w:hAnsi="Arial" w:cs="Arial"/>
              <w:sz w:val="24"/>
              <w:szCs w:val="24"/>
              <w:lang w:val="es-ES"/>
            </w:rPr>
            <w:t>(Nomura, 1991)</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Estas dos definiciones no incluyen el uso médico ni muchos de los componentes que se utilizan hoy en día para estas prácticas. La Organización Internacional de Normalización (ISO) define en el 2015 la talasoterapia como "el uso médico de las propiedades beneficiosas del mar, incluido el clima costero, el agua de mar, el lodo marino, las algas, la arena y la materia marina con fines preventivos y correctivos". Sin embargo, los autores de esta investigación eligen regirse por aquella definición que consideran más completa. Siendo esta, la establecida por el médico Bernard F. Badelon </w:t>
      </w:r>
      <w:sdt>
        <w:sdtPr>
          <w:rPr>
            <w:rFonts w:ascii="Arial" w:hAnsi="Arial" w:cs="Arial"/>
            <w:sz w:val="24"/>
            <w:szCs w:val="24"/>
            <w:lang w:val="es-ES"/>
          </w:rPr>
          <w:id w:val="1305357023"/>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Bad89 \n  \t  \l 3082 </w:instrText>
          </w:r>
          <w:r w:rsidRPr="004067EA">
            <w:rPr>
              <w:rFonts w:ascii="Arial" w:hAnsi="Arial" w:cs="Arial"/>
              <w:sz w:val="24"/>
              <w:szCs w:val="24"/>
              <w:lang w:val="es-ES"/>
            </w:rPr>
            <w:fldChar w:fldCharType="separate"/>
          </w:r>
          <w:r w:rsidRPr="004067EA">
            <w:rPr>
              <w:rFonts w:ascii="Arial" w:hAnsi="Arial" w:cs="Arial"/>
              <w:sz w:val="24"/>
              <w:szCs w:val="24"/>
              <w:lang w:val="es-ES"/>
            </w:rPr>
            <w:t>(1989)</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al definir la talasoterapia como: “la utilización simultánea, bajo supervisión médica y con fines curativos o preventivos de las virtudes terapéuticas del medio marino, que comprende: el agua de mar, el clima marino, los lodos marinos, las algas, la arena y todos los productos que pueden concentrar los elementos de este medio”.</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Los recursos curativos marinos incluyen el clima marino, como la brisa marina y la luz solar; el agua de mar, como la capa superficial de aguas profundas y las aguas residuales de los estanques de sal; la vida marina, como las algas; los minerales marinos como la arena, el barro y la sal, y el entorno marino, como el paisaje natural costero. Se ha encontrado que hay un total de 54 tipos de recursos marinos, incluidos 5 tipos de agua de mar, 5 tipos de minerales marinos, cuarenta y cuatro tipos de organismos marinos (7 especies de plantas salinas, 20 especies de algas marinas, 15 especies de animales marinos, 2 especies de microalgas marinas)</w:t>
      </w:r>
      <w:sdt>
        <w:sdtPr>
          <w:rPr>
            <w:rFonts w:ascii="Arial" w:hAnsi="Arial" w:cs="Arial"/>
            <w:sz w:val="24"/>
            <w:szCs w:val="24"/>
            <w:lang w:val="es-ES"/>
          </w:rPr>
          <w:id w:val="1677226390"/>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Lee18 \l 3082 </w:instrText>
          </w:r>
          <w:r w:rsidRPr="004067EA">
            <w:rPr>
              <w:rFonts w:ascii="Arial" w:hAnsi="Arial" w:cs="Arial"/>
              <w:sz w:val="24"/>
              <w:szCs w:val="24"/>
              <w:lang w:val="es-ES"/>
            </w:rPr>
            <w:fldChar w:fldCharType="separate"/>
          </w:r>
          <w:r w:rsidRPr="004067EA">
            <w:rPr>
              <w:rFonts w:ascii="Arial" w:hAnsi="Arial" w:cs="Arial"/>
              <w:noProof/>
              <w:sz w:val="24"/>
              <w:szCs w:val="24"/>
              <w:lang w:val="es-ES"/>
            </w:rPr>
            <w:t xml:space="preserve"> (Lee, 2018)</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El agua de mar es una solución de partículas de origen orgánico e inorgánico que contiene compuestos orgánicos en suspensión en los que se disuelven muchos sólidos y gases. Generalmente tiene una composición de cloruro de sodio, calcio y sulfato de magnesio además de elementos secundarios de potasio, hidrocarbonato, fluoruro terciario, yodo, fósforo, hierro, silicio, rubidio, litio y arsénico (Yunku et al., 2017). Calentada provoca una dilatación de los vasos cutáneos, y bajo el agua las corrientes de chorro tienen los mismos efectos beneficiosos que el golpeteo de las olas contra el cuerpo y su pulverización por la espuma marina</w:t>
      </w:r>
      <w:sdt>
        <w:sdtPr>
          <w:rPr>
            <w:rFonts w:ascii="Arial" w:hAnsi="Arial" w:cs="Arial"/>
            <w:sz w:val="24"/>
            <w:szCs w:val="24"/>
            <w:lang w:val="es-ES"/>
          </w:rPr>
          <w:id w:val="1991058478"/>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Cha09 \t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(Charlier &amp; Chaineux, 2009)</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w:t>
      </w:r>
      <w:r w:rsidRPr="004067EA">
        <w:rPr>
          <w:rFonts w:ascii="Arial" w:hAnsi="Arial" w:cs="Arial"/>
          <w:sz w:val="24"/>
          <w:szCs w:val="24"/>
          <w:lang w:val="es-ES"/>
        </w:rPr>
        <w:lastRenderedPageBreak/>
        <w:t>Uno de sus principales beneficios es el estiramiento de la piel. El agua de mar caliente tensa la piel, la sangre que circula por las venas se acelera y refresca la piel para hacerla lucir más joven. Estos tratamientos son indicados para</w:t>
      </w:r>
      <w:r w:rsidRPr="004067EA">
        <w:rPr>
          <w:rFonts w:ascii="Arial" w:hAnsi="Arial" w:cs="Arial"/>
          <w:sz w:val="24"/>
          <w:szCs w:val="24"/>
        </w:rPr>
        <w:t xml:space="preserve"> </w:t>
      </w:r>
      <w:r w:rsidRPr="004067EA">
        <w:rPr>
          <w:rFonts w:ascii="Arial" w:hAnsi="Arial" w:cs="Arial"/>
          <w:sz w:val="24"/>
          <w:szCs w:val="24"/>
          <w:lang w:val="es-ES"/>
        </w:rPr>
        <w:t xml:space="preserve">afecciones del sistema músculo-esquelético, vascular, respiratorio, endocrino-metabólico </w:t>
      </w:r>
      <w:sdt>
        <w:sdtPr>
          <w:rPr>
            <w:rFonts w:ascii="Arial" w:hAnsi="Arial" w:cs="Arial"/>
            <w:sz w:val="24"/>
            <w:szCs w:val="24"/>
            <w:lang w:val="es-ES"/>
          </w:rPr>
          <w:id w:val="1037546333"/>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Bra11 \l 3082 </w:instrText>
          </w:r>
          <w:r w:rsidRPr="004067EA">
            <w:rPr>
              <w:rFonts w:ascii="Arial" w:hAnsi="Arial" w:cs="Arial"/>
              <w:sz w:val="24"/>
              <w:szCs w:val="24"/>
              <w:lang w:val="es-ES"/>
            </w:rPr>
            <w:fldChar w:fldCharType="separate"/>
          </w:r>
          <w:r w:rsidRPr="004067EA">
            <w:rPr>
              <w:rFonts w:ascii="Arial" w:hAnsi="Arial" w:cs="Arial"/>
              <w:sz w:val="24"/>
              <w:szCs w:val="24"/>
              <w:lang w:val="es-ES"/>
            </w:rPr>
            <w:t>(Branco Bonfada &amp; Henn Bonfada, 2011)</w:t>
          </w:r>
          <w:r w:rsidRPr="004067EA">
            <w:rPr>
              <w:rFonts w:ascii="Arial" w:hAnsi="Arial" w:cs="Arial"/>
              <w:sz w:val="24"/>
              <w:szCs w:val="24"/>
              <w:lang w:val="es-ES"/>
            </w:rPr>
            <w:fldChar w:fldCharType="end"/>
          </w:r>
        </w:sdtContent>
      </w:sdt>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 xml:space="preserve">Según </w:t>
      </w:r>
      <w:sdt>
        <w:sdtPr>
          <w:rPr>
            <w:rFonts w:ascii="Arial" w:hAnsi="Arial" w:cs="Arial"/>
            <w:sz w:val="24"/>
            <w:szCs w:val="24"/>
            <w:lang w:val="es-ES"/>
          </w:rPr>
          <w:id w:val="1306359262"/>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Mar21 \l 3082 </w:instrText>
          </w:r>
          <w:r w:rsidRPr="004067EA">
            <w:rPr>
              <w:rFonts w:ascii="Arial" w:hAnsi="Arial" w:cs="Arial"/>
              <w:sz w:val="24"/>
              <w:szCs w:val="24"/>
              <w:lang w:val="es-ES"/>
            </w:rPr>
            <w:fldChar w:fldCharType="separate"/>
          </w:r>
          <w:r w:rsidRPr="004067EA">
            <w:rPr>
              <w:rFonts w:ascii="Arial" w:hAnsi="Arial" w:cs="Arial"/>
              <w:sz w:val="24"/>
              <w:szCs w:val="24"/>
              <w:lang w:val="es-ES"/>
            </w:rPr>
            <w:t>(Maraver, 2021)</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el clima costero se caracteriza por:</w:t>
      </w:r>
    </w:p>
    <w:p w:rsidR="004067EA" w:rsidRPr="004067EA" w:rsidRDefault="004067EA" w:rsidP="004067EA">
      <w:pPr>
        <w:spacing w:line="360" w:lineRule="auto"/>
        <w:ind w:left="708" w:firstLine="708"/>
        <w:jc w:val="both"/>
        <w:rPr>
          <w:rFonts w:ascii="Arial" w:hAnsi="Arial" w:cs="Arial"/>
          <w:sz w:val="24"/>
          <w:szCs w:val="24"/>
          <w:lang w:val="es-ES"/>
        </w:rPr>
      </w:pPr>
      <w:r w:rsidRPr="004067EA">
        <w:rPr>
          <w:rFonts w:ascii="Arial" w:hAnsi="Arial" w:cs="Arial"/>
          <w:sz w:val="24"/>
          <w:szCs w:val="24"/>
          <w:lang w:val="es-ES"/>
        </w:rPr>
        <w:t>Temperatura benigna y suave, relativamente baja en verano y alta en invierno (por la acción reguladora del mar), con variaciones anuales y diurnas muy limitadas. Humedad relativa alta y constante. Lluvias abundantes, pero no frecuentes, aseguran la limpieza y depuración de la atmósfera. Brisas alternas de mar y de tierra y vientos de mar tibios y húmedos. Rica insolación caracterizada no solo por las radiaciones solares directas, sino por la intensidad de los rayos luminosos y químicos reflejados en gran parte por el mar y la propia arena. Abundancia de oxígeno y ozono en el aire, y presencia de indicios de yodo y cloruro sódico.</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ab/>
        <w:t>Durante la talasoterapia, los factores ambientales, la temperatura y las partículas de sal en el aire marino tienen efectos fisiológicamente positivos en las personas. Las diminutas partículas de sal (aerosoles) se abren camino hasta las partes más profundas de los alvéolos pulmonares y se depositan en sus paredes</w:t>
      </w:r>
      <w:sdt>
        <w:sdtPr>
          <w:rPr>
            <w:rFonts w:ascii="Arial" w:hAnsi="Arial" w:cs="Arial"/>
            <w:sz w:val="24"/>
            <w:szCs w:val="24"/>
            <w:lang w:val="es-ES"/>
          </w:rPr>
          <w:id w:val="-24870609"/>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Cha75 \t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(Charlier, 1975)</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La alta proporción de rayos ultravioleta del sol junto al mar influye favorablemente en el metabolismo del calcio. Entre los efectos del clima marino en el organismo humano destacan: la acción estimulante de todas las funciones orgánicas, digestivas, renales, metabólicas y glandulares; acción sedante psíquica; estímulo de las funciones hematopoyéticas; y aumento en la amplitud de los movimientos respiratorios, mejor ventilación pulmonar y cociente respiratorio </w:t>
      </w:r>
      <w:sdt>
        <w:sdtPr>
          <w:rPr>
            <w:rFonts w:ascii="Arial" w:hAnsi="Arial" w:cs="Arial"/>
            <w:sz w:val="24"/>
            <w:szCs w:val="24"/>
            <w:lang w:val="es-ES"/>
          </w:rPr>
          <w:id w:val="-1538811529"/>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Mar21 \l 3082 </w:instrText>
          </w:r>
          <w:r w:rsidRPr="004067EA">
            <w:rPr>
              <w:rFonts w:ascii="Arial" w:hAnsi="Arial" w:cs="Arial"/>
              <w:sz w:val="24"/>
              <w:szCs w:val="24"/>
              <w:lang w:val="es-ES"/>
            </w:rPr>
            <w:fldChar w:fldCharType="separate"/>
          </w:r>
          <w:r w:rsidRPr="004067EA">
            <w:rPr>
              <w:rFonts w:ascii="Arial" w:hAnsi="Arial" w:cs="Arial"/>
              <w:sz w:val="24"/>
              <w:szCs w:val="24"/>
              <w:lang w:val="es-ES"/>
            </w:rPr>
            <w:t>(Maraver, 2021)</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ab/>
        <w:t>Hay alrededor de 25.000 especies diferentes de algas en el mar y contienen entre 32 y 60 elementos y minerales, que se utilizan para mejorar la salud</w:t>
      </w:r>
      <w:sdt>
        <w:sdtPr>
          <w:rPr>
            <w:rFonts w:ascii="Arial" w:hAnsi="Arial" w:cs="Arial"/>
            <w:sz w:val="24"/>
            <w:szCs w:val="24"/>
            <w:lang w:val="es-ES"/>
          </w:rPr>
          <w:id w:val="-804545351"/>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Anu20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(Anup &amp; Godwin, 2020)</w:t>
          </w:r>
          <w:r w:rsidRPr="004067EA">
            <w:rPr>
              <w:rFonts w:ascii="Arial" w:hAnsi="Arial" w:cs="Arial"/>
              <w:sz w:val="24"/>
              <w:szCs w:val="24"/>
              <w:lang w:val="es-ES"/>
            </w:rPr>
            <w:fldChar w:fldCharType="end"/>
          </w:r>
        </w:sdtContent>
      </w:sdt>
      <w:r w:rsidRPr="004067EA">
        <w:rPr>
          <w:rFonts w:ascii="Arial" w:hAnsi="Arial" w:cs="Arial"/>
          <w:sz w:val="24"/>
          <w:szCs w:val="24"/>
          <w:lang w:val="es-ES"/>
        </w:rPr>
        <w:t>. No es aconsejable una aplicación directa porque pueden tener agentes patógenos capaces de infectar la piel, es preciso someterlas a un proceso de transformación para convertirlas en “algas micronizadas desbacterizadas”</w:t>
      </w:r>
      <w:sdt>
        <w:sdtPr>
          <w:rPr>
            <w:rFonts w:ascii="Arial" w:hAnsi="Arial" w:cs="Arial"/>
            <w:sz w:val="24"/>
            <w:szCs w:val="24"/>
            <w:lang w:val="es-ES"/>
          </w:rPr>
          <w:id w:val="696115813"/>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Roc04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(Rocha </w:t>
          </w:r>
          <w:r w:rsidRPr="004067EA">
            <w:rPr>
              <w:rFonts w:ascii="Arial" w:hAnsi="Arial" w:cs="Arial"/>
              <w:sz w:val="24"/>
              <w:szCs w:val="24"/>
              <w:lang w:val="es-ES"/>
            </w:rPr>
            <w:lastRenderedPageBreak/>
            <w:t>Ortiz, 2004)</w:t>
          </w:r>
          <w:r w:rsidRPr="004067EA">
            <w:rPr>
              <w:rFonts w:ascii="Arial" w:hAnsi="Arial" w:cs="Arial"/>
              <w:sz w:val="24"/>
              <w:szCs w:val="24"/>
              <w:lang w:val="es-ES"/>
            </w:rPr>
            <w:fldChar w:fldCharType="end"/>
          </w:r>
        </w:sdtContent>
      </w:sdt>
      <w:r w:rsidRPr="004067EA">
        <w:rPr>
          <w:rFonts w:ascii="Arial" w:hAnsi="Arial" w:cs="Arial"/>
          <w:sz w:val="24"/>
          <w:szCs w:val="24"/>
          <w:lang w:val="es-ES"/>
        </w:rPr>
        <w:t xml:space="preserve">. La terapia con algas se aplica en forma de mascarillas faciales y corporales. Los tratamientos tienen intensos efectos de hidratación, brillo y suavidad en la piel y le dan elasticidad, vitalidad y suavidad </w:t>
      </w:r>
      <w:sdt>
        <w:sdtPr>
          <w:rPr>
            <w:rFonts w:ascii="Arial" w:hAnsi="Arial" w:cs="Arial"/>
            <w:sz w:val="24"/>
            <w:szCs w:val="24"/>
            <w:lang w:val="es-ES"/>
          </w:rPr>
          <w:id w:val="328493586"/>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Tur07 \l 3082 </w:instrText>
          </w:r>
          <w:r w:rsidRPr="004067EA">
            <w:rPr>
              <w:rFonts w:ascii="Arial" w:hAnsi="Arial" w:cs="Arial"/>
              <w:sz w:val="24"/>
              <w:szCs w:val="24"/>
              <w:lang w:val="es-ES"/>
            </w:rPr>
            <w:fldChar w:fldCharType="separate"/>
          </w:r>
          <w:r w:rsidRPr="004067EA">
            <w:rPr>
              <w:rFonts w:ascii="Arial" w:hAnsi="Arial" w:cs="Arial"/>
              <w:sz w:val="24"/>
              <w:szCs w:val="24"/>
              <w:lang w:val="es-ES"/>
            </w:rPr>
            <w:t>(Turan, 2007)</w:t>
          </w:r>
          <w:r w:rsidRPr="004067EA">
            <w:rPr>
              <w:rFonts w:ascii="Arial" w:hAnsi="Arial" w:cs="Arial"/>
              <w:sz w:val="24"/>
              <w:szCs w:val="24"/>
              <w:lang w:val="es-ES"/>
            </w:rPr>
            <w:fldChar w:fldCharType="end"/>
          </w:r>
        </w:sdtContent>
      </w:sdt>
      <w:r w:rsidRPr="004067EA">
        <w:rPr>
          <w:rFonts w:ascii="Arial" w:hAnsi="Arial" w:cs="Arial"/>
          <w:sz w:val="24"/>
          <w:szCs w:val="24"/>
          <w:lang w:val="es-ES"/>
        </w:rPr>
        <w:t>. En las aplicaciones de talasoterapia con algas, generalmente se aplica calentando el cuerpo. El reumatismo, las áreas de hombros, espaldas, piernas y cintura de las personas, como el dolor en las articulaciones, da resultados efectivos</w:t>
      </w:r>
      <w:sdt>
        <w:sdtPr>
          <w:rPr>
            <w:rFonts w:ascii="Arial" w:hAnsi="Arial" w:cs="Arial"/>
            <w:sz w:val="24"/>
            <w:szCs w:val="24"/>
            <w:lang w:val="es-ES"/>
          </w:rPr>
          <w:id w:val="161520820"/>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Cha09 \t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(Charlier &amp; Chaineux, 2009)</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La arena contiene sales y componentes orgánicos que resultan de un proceso de auto filtración como consecuencia del movimiento y empuje de las olas</w:t>
      </w:r>
      <w:sdt>
        <w:sdtPr>
          <w:rPr>
            <w:rFonts w:ascii="Arial" w:hAnsi="Arial" w:cs="Arial"/>
            <w:sz w:val="24"/>
            <w:szCs w:val="24"/>
            <w:lang w:val="es-ES"/>
          </w:rPr>
          <w:id w:val="609711968"/>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Roc04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(Rocha Ortiz, 2004)</w:t>
          </w:r>
          <w:r w:rsidRPr="004067EA">
            <w:rPr>
              <w:rFonts w:ascii="Arial" w:hAnsi="Arial" w:cs="Arial"/>
              <w:sz w:val="24"/>
              <w:szCs w:val="24"/>
              <w:lang w:val="es-ES"/>
            </w:rPr>
            <w:fldChar w:fldCharType="end"/>
          </w:r>
        </w:sdtContent>
      </w:sdt>
      <w:r w:rsidRPr="004067EA">
        <w:rPr>
          <w:rFonts w:ascii="Arial" w:hAnsi="Arial" w:cs="Arial"/>
          <w:sz w:val="24"/>
          <w:szCs w:val="24"/>
          <w:lang w:val="es-ES"/>
        </w:rPr>
        <w:t>. Se puede utilizar para tratar el reumatismo, las enfermedades de la piel, las enfermedades del hígado y el bazo y también los sistemas digestivo y nervioso. Un baño de arena marina estimula el sistema de defensa del cuerpo iniciando la relajación</w:t>
      </w:r>
      <w:sdt>
        <w:sdtPr>
          <w:rPr>
            <w:rFonts w:ascii="Arial" w:hAnsi="Arial" w:cs="Arial"/>
            <w:sz w:val="24"/>
            <w:szCs w:val="24"/>
            <w:lang w:val="es-ES"/>
          </w:rPr>
          <w:id w:val="1037230689"/>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Anu20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(Anup &amp; Godwin, 2020)</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Los peloides son sustancias formadas por una base sólida orgánica o inorgánica, que pueden utilizarse con fines curativos, después de un período de maduración. Cuando también se utiliza agua de mar junto con esta sustancia, se denomina lodo marino. También se pueden mezclar con productos naturales como las macroalgas y aplicar en el cuerpo en forma de apósitos con fines de bienestar. Las aguas saladas, cuando se usan con peloides, o productos de barro sirven para tratar el reumatismo y las enfermedades de la piel. Estos agentes terapéuticos actúan juntos a través de una serie de mecanismos mecánicos, térmicos y químicos </w:t>
      </w:r>
      <w:sdt>
        <w:sdtPr>
          <w:rPr>
            <w:rFonts w:ascii="Arial" w:hAnsi="Arial" w:cs="Arial"/>
            <w:sz w:val="24"/>
            <w:szCs w:val="24"/>
            <w:lang w:val="es-ES"/>
          </w:rPr>
          <w:id w:val="1141849007"/>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Anu20 \l 3082 </w:instrText>
          </w:r>
          <w:r w:rsidRPr="004067EA">
            <w:rPr>
              <w:rFonts w:ascii="Arial" w:hAnsi="Arial" w:cs="Arial"/>
              <w:sz w:val="24"/>
              <w:szCs w:val="24"/>
              <w:lang w:val="es-ES"/>
            </w:rPr>
            <w:fldChar w:fldCharType="separate"/>
          </w:r>
          <w:r w:rsidRPr="004067EA">
            <w:rPr>
              <w:rFonts w:ascii="Arial" w:hAnsi="Arial" w:cs="Arial"/>
              <w:sz w:val="24"/>
              <w:szCs w:val="24"/>
              <w:lang w:val="es-ES"/>
            </w:rPr>
            <w:t>(Anup &amp; Godwin, 2020)</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El valor médico y farmacéutico de los productos marinos ha sido demostrado. Los organismos marinos producen compuestos químicos, y se han aislado más de 6000 compuestos únicos, con cientos que proporcionan pistas farmacológicas, con propiedades antivirales, antibacterianas y anti fúngicas</w:t>
      </w:r>
      <w:sdt>
        <w:sdtPr>
          <w:rPr>
            <w:rFonts w:ascii="Arial" w:hAnsi="Arial" w:cs="Arial"/>
            <w:sz w:val="24"/>
            <w:szCs w:val="24"/>
            <w:lang w:val="es-ES"/>
          </w:rPr>
          <w:id w:val="-117612578"/>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 CITATION Cha02 \l 3082 </w:instrText>
          </w:r>
          <w:r w:rsidRPr="004067EA">
            <w:rPr>
              <w:rFonts w:ascii="Arial" w:hAnsi="Arial" w:cs="Arial"/>
              <w:sz w:val="24"/>
              <w:szCs w:val="24"/>
              <w:lang w:val="es-ES"/>
            </w:rPr>
            <w:fldChar w:fldCharType="separate"/>
          </w:r>
          <w:r w:rsidRPr="004067EA">
            <w:rPr>
              <w:rFonts w:ascii="Arial" w:hAnsi="Arial" w:cs="Arial"/>
              <w:sz w:val="24"/>
              <w:szCs w:val="24"/>
              <w:lang w:val="es-ES"/>
            </w:rPr>
            <w:t xml:space="preserve"> (Charles, 2002)</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Las aplicaciones de la talasoterapia comenzaron siendo baños de agua de mar, actividades al aire libre, mascarillas y envoltura corporal en algas, masajes y baños a presión principalmente. Sin embargo, estos métodos se han enriquecido gracias a nuevos enfoques como la administración de agua de mar por vía oral o inyección, el </w:t>
      </w:r>
      <w:r w:rsidRPr="004067EA">
        <w:rPr>
          <w:rFonts w:ascii="Arial" w:hAnsi="Arial" w:cs="Arial"/>
          <w:sz w:val="24"/>
          <w:szCs w:val="24"/>
          <w:lang w:val="es-ES"/>
        </w:rPr>
        <w:lastRenderedPageBreak/>
        <w:t xml:space="preserve">uso artificial de los efectos del golpeteo de las olas y la electroacupuntura </w:t>
      </w:r>
      <w:sdt>
        <w:sdtPr>
          <w:rPr>
            <w:rFonts w:ascii="Arial" w:hAnsi="Arial" w:cs="Arial"/>
            <w:sz w:val="24"/>
            <w:szCs w:val="24"/>
            <w:lang w:val="es-ES"/>
          </w:rPr>
          <w:id w:val="1887828430"/>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Cha09 \t  \l 3082 </w:instrText>
          </w:r>
          <w:r w:rsidRPr="004067EA">
            <w:rPr>
              <w:rFonts w:ascii="Arial" w:hAnsi="Arial" w:cs="Arial"/>
              <w:sz w:val="24"/>
              <w:szCs w:val="24"/>
              <w:lang w:val="es-ES"/>
            </w:rPr>
            <w:fldChar w:fldCharType="separate"/>
          </w:r>
          <w:r w:rsidRPr="004067EA">
            <w:rPr>
              <w:rFonts w:ascii="Arial" w:hAnsi="Arial" w:cs="Arial"/>
              <w:sz w:val="24"/>
              <w:szCs w:val="24"/>
              <w:lang w:val="es-ES"/>
            </w:rPr>
            <w:t>(Charlier &amp; Chaineux, 2009)</w:t>
          </w:r>
          <w:r w:rsidRPr="004067EA">
            <w:rPr>
              <w:rFonts w:ascii="Arial" w:hAnsi="Arial" w:cs="Arial"/>
              <w:sz w:val="24"/>
              <w:szCs w:val="24"/>
              <w:lang w:val="es-ES"/>
            </w:rPr>
            <w:fldChar w:fldCharType="end"/>
          </w:r>
        </w:sdtContent>
      </w:sdt>
      <w:r w:rsidRPr="004067EA">
        <w:rPr>
          <w:rFonts w:ascii="Arial" w:hAnsi="Arial" w:cs="Arial"/>
          <w:sz w:val="24"/>
          <w:szCs w:val="24"/>
          <w:lang w:val="es-ES"/>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La talasoterapia abarca un amplio espectro que va desde el tratamiento médico de enfermedades crónicas hasta la profilaxis en individuos sanos. Es útil para la relajación, la mejora de la calidad del sueño, la mejora de la condición física, la limpieza de la piel, la hidratación y la coloración, la reducción de la celulitis, la mejora del sistema inmunológico, los trastornos del sistema circulatorio, los trastornos postraumáticos y la inflamación crónica. Además de los efectos en la salud fisiológica de las personas, también tiene efectos positivos en la salud mental (Yunku et al., 2017). Todas estas técnicas se llevarán a cabo en un centro especializado.</w:t>
      </w:r>
    </w:p>
    <w:p w:rsidR="004067EA" w:rsidRPr="004067EA" w:rsidRDefault="004067EA" w:rsidP="004067EA">
      <w:pPr>
        <w:spacing w:line="360" w:lineRule="auto"/>
        <w:ind w:left="708" w:firstLine="708"/>
        <w:jc w:val="both"/>
        <w:rPr>
          <w:rFonts w:ascii="Arial" w:hAnsi="Arial" w:cs="Arial"/>
          <w:sz w:val="24"/>
          <w:szCs w:val="24"/>
          <w:lang w:val="es-ES"/>
        </w:rPr>
      </w:pPr>
      <w:r w:rsidRPr="004067EA">
        <w:rPr>
          <w:rFonts w:ascii="Arial" w:hAnsi="Arial" w:cs="Arial"/>
          <w:sz w:val="24"/>
          <w:szCs w:val="24"/>
          <w:lang w:val="es-ES"/>
        </w:rPr>
        <w:t>Un Complejo de Curación Marina se refiere a un complejo que consta de un centro de curación marina, un centro de investigación, instalaciones médicas, instalaciones de alojamiento y de ocio en una zona costera con buen clima, paisaje y calidad del agua con el propósito principal de la curación marina. Es una instalación con un fuerte carácter público en términos de utilizar los recursos marinos del país, mejorar la salud de las personas y expandir su bienestar (Han et al., 2019).</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 xml:space="preserve">La ISO (2015) estableció una normativa para este tipo de instalaciones: </w:t>
      </w:r>
    </w:p>
    <w:p w:rsidR="004067EA" w:rsidRPr="004067EA" w:rsidRDefault="004067EA" w:rsidP="004067EA">
      <w:pPr>
        <w:spacing w:line="360" w:lineRule="auto"/>
        <w:ind w:left="708" w:firstLine="708"/>
        <w:jc w:val="both"/>
        <w:rPr>
          <w:rFonts w:ascii="Arial" w:hAnsi="Arial" w:cs="Arial"/>
          <w:sz w:val="24"/>
          <w:szCs w:val="24"/>
          <w:lang w:val="es-ES"/>
        </w:rPr>
      </w:pPr>
      <w:r w:rsidRPr="004067EA">
        <w:rPr>
          <w:rFonts w:ascii="Arial" w:hAnsi="Arial" w:cs="Arial"/>
          <w:sz w:val="24"/>
          <w:szCs w:val="24"/>
          <w:lang w:val="es-ES"/>
        </w:rPr>
        <w:t xml:space="preserve">El complejo debe estar situado a menos de 1km de la costa. Su área médica debe constar de: un consultorio, una sala de examen y una sala de emergencia para procedimientos simples. En caso de que el gerente no tenga conocimientos de medicina, debe tener el asesoramiento de un profesional del sector. Se requieren médicos, fisioterapeutas, hidroterapeutas, talasoterapeutas, especialistas en higiene, enfermeras, dietistas y psiquiatras. Todos los empleados deben someterse a inspecciones periódicas de salud e higiene. Se debe prestar especial atención a su capacitación en todos los programas de curación brindados por el centro. Se debe garantizar un suministro estable de agua de mar que cumpla los estándares de calidad requeridos para la curación marina. El agua de mar debe tener un sistema que pueda prevenir cambios físicos, químicos y microbiológicos durante el </w:t>
      </w:r>
      <w:r w:rsidRPr="004067EA">
        <w:rPr>
          <w:rFonts w:ascii="Arial" w:hAnsi="Arial" w:cs="Arial"/>
          <w:sz w:val="24"/>
          <w:szCs w:val="24"/>
          <w:lang w:val="es-ES"/>
        </w:rPr>
        <w:lastRenderedPageBreak/>
        <w:t>transporte. Se debe indicar la profundidad de las piscinas (no debe exceder los 1,4m) y la temperatura. No se debe reutilizar el agua de mar, algas o lodos. Estos últimos deben almacenarse y gestionarse adecuadamente para que su calidad no se vea comprometida. Se debe mantener el nivel requerido de higiene en las instalaciones de curación marina y establecer un sistema de gestión de residuos. Estas instalaciones deben ser respetuosas, cumpliendo con las leyes relacionadas con la protección y conservación del medio ambiente.</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ab/>
        <w:t xml:space="preserve">La talasoterapia está siendo cada vez más reivindicada por los turistas que visitan zonas costeras. Según Martínez Moure </w:t>
      </w:r>
      <w:sdt>
        <w:sdtPr>
          <w:rPr>
            <w:rFonts w:ascii="Arial" w:hAnsi="Arial" w:cs="Arial"/>
            <w:sz w:val="24"/>
            <w:szCs w:val="24"/>
          </w:rPr>
          <w:id w:val="-815716500"/>
          <w:citation/>
        </w:sdtPr>
        <w:sdtContent>
          <w:r w:rsidRPr="004067EA">
            <w:rPr>
              <w:rFonts w:ascii="Arial" w:hAnsi="Arial" w:cs="Arial"/>
              <w:sz w:val="24"/>
              <w:szCs w:val="24"/>
            </w:rPr>
            <w:fldChar w:fldCharType="begin"/>
          </w:r>
          <w:r w:rsidRPr="004067EA">
            <w:rPr>
              <w:rFonts w:ascii="Arial" w:hAnsi="Arial" w:cs="Arial"/>
              <w:sz w:val="24"/>
              <w:szCs w:val="24"/>
              <w:lang w:val="es-ES"/>
            </w:rPr>
            <w:instrText xml:space="preserve">CITATION Mar08 \n  \t  \l 3082 </w:instrText>
          </w:r>
          <w:r w:rsidRPr="004067EA">
            <w:rPr>
              <w:rFonts w:ascii="Arial" w:hAnsi="Arial" w:cs="Arial"/>
              <w:sz w:val="24"/>
              <w:szCs w:val="24"/>
            </w:rPr>
            <w:fldChar w:fldCharType="separate"/>
          </w:r>
          <w:r w:rsidRPr="004067EA">
            <w:rPr>
              <w:rFonts w:ascii="Arial" w:hAnsi="Arial" w:cs="Arial"/>
              <w:sz w:val="24"/>
              <w:szCs w:val="24"/>
              <w:lang w:val="es-ES"/>
            </w:rPr>
            <w:t>(2008)</w:t>
          </w:r>
          <w:r w:rsidRPr="004067EA">
            <w:rPr>
              <w:rFonts w:ascii="Arial" w:hAnsi="Arial" w:cs="Arial"/>
              <w:sz w:val="24"/>
              <w:szCs w:val="24"/>
              <w:lang w:val="es-ES"/>
            </w:rPr>
            <w:fldChar w:fldCharType="end"/>
          </w:r>
        </w:sdtContent>
      </w:sdt>
      <w:r w:rsidRPr="004067EA">
        <w:rPr>
          <w:rFonts w:ascii="Arial" w:hAnsi="Arial" w:cs="Arial"/>
          <w:sz w:val="24"/>
          <w:szCs w:val="24"/>
        </w:rPr>
        <w:t xml:space="preserve"> la nueva demanda turística asociada a la talasoterapia se caracteriza por su singularidad y diferenciación (se trata de un producto turístico de calidad y diversificado), por actuar en espacios no degradados (desarrollando su actividad en consonancia con el consumo responsable y el turismo sostenible) y por ser una actividad que preconiza un turismo de carácter participativo. Contiene en sí mismo múltiples ideas de apreciación del paisaje, de autoimplicación, de aprendizaje activo, estimula las relaciones entre las instalaciones y los clientes y la importancia de la implicación de las comunidades de acogida en la actividad turística</w:t>
      </w:r>
      <w:sdt>
        <w:sdtPr>
          <w:rPr>
            <w:rFonts w:ascii="Arial" w:hAnsi="Arial" w:cs="Arial"/>
            <w:sz w:val="24"/>
            <w:szCs w:val="24"/>
          </w:rPr>
          <w:id w:val="736440315"/>
          <w:citation/>
        </w:sdtPr>
        <w:sdtContent>
          <w:r w:rsidRPr="004067EA">
            <w:rPr>
              <w:rFonts w:ascii="Arial" w:hAnsi="Arial" w:cs="Arial"/>
              <w:sz w:val="24"/>
              <w:szCs w:val="24"/>
            </w:rPr>
            <w:fldChar w:fldCharType="begin"/>
          </w:r>
          <w:r w:rsidRPr="004067EA">
            <w:rPr>
              <w:rFonts w:ascii="Arial" w:hAnsi="Arial" w:cs="Arial"/>
              <w:sz w:val="24"/>
              <w:szCs w:val="24"/>
              <w:lang w:val="es-ES"/>
            </w:rPr>
            <w:instrText xml:space="preserve"> CITATION Per15 \l 3082 </w:instrText>
          </w:r>
          <w:r w:rsidRPr="004067EA">
            <w:rPr>
              <w:rFonts w:ascii="Arial" w:hAnsi="Arial" w:cs="Arial"/>
              <w:sz w:val="24"/>
              <w:szCs w:val="24"/>
            </w:rPr>
            <w:fldChar w:fldCharType="separate"/>
          </w:r>
          <w:r w:rsidRPr="004067EA">
            <w:rPr>
              <w:rFonts w:ascii="Arial" w:hAnsi="Arial" w:cs="Arial"/>
              <w:sz w:val="24"/>
              <w:szCs w:val="24"/>
              <w:lang w:val="es-ES"/>
            </w:rPr>
            <w:t>(Peris Ortiz &amp; Álvarez García, 2015)</w:t>
          </w:r>
          <w:r w:rsidRPr="004067EA">
            <w:rPr>
              <w:rFonts w:ascii="Arial" w:hAnsi="Arial" w:cs="Arial"/>
              <w:sz w:val="24"/>
              <w:szCs w:val="24"/>
              <w:lang w:val="es-ES"/>
            </w:rPr>
            <w:fldChar w:fldCharType="end"/>
          </w:r>
        </w:sdtContent>
      </w:sdt>
      <w:r w:rsidRPr="004067EA">
        <w:rPr>
          <w:rFonts w:ascii="Arial" w:hAnsi="Arial" w:cs="Arial"/>
          <w:sz w:val="24"/>
          <w:szCs w:val="24"/>
        </w:rPr>
        <w:t>.</w:t>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De acuerdo con Martínez </w:t>
      </w:r>
      <w:sdt>
        <w:sdtPr>
          <w:rPr>
            <w:rFonts w:ascii="Arial" w:hAnsi="Arial" w:cs="Arial"/>
            <w:sz w:val="24"/>
            <w:szCs w:val="24"/>
            <w:lang w:val="es-ES"/>
          </w:rPr>
          <w:id w:val="885682738"/>
          <w:citation/>
        </w:sdtPr>
        <w:sdtContent>
          <w:r w:rsidRPr="004067EA">
            <w:rPr>
              <w:rFonts w:ascii="Arial" w:hAnsi="Arial" w:cs="Arial"/>
              <w:sz w:val="24"/>
              <w:szCs w:val="24"/>
              <w:lang w:val="es-ES"/>
            </w:rPr>
            <w:fldChar w:fldCharType="begin"/>
          </w:r>
          <w:r w:rsidRPr="004067EA">
            <w:rPr>
              <w:rFonts w:ascii="Arial" w:hAnsi="Arial" w:cs="Arial"/>
              <w:sz w:val="24"/>
              <w:szCs w:val="24"/>
              <w:lang w:val="es-ES"/>
            </w:rPr>
            <w:instrText xml:space="preserve">CITATION Mar08 \n  \t  \l 3082 </w:instrText>
          </w:r>
          <w:r w:rsidRPr="004067EA">
            <w:rPr>
              <w:rFonts w:ascii="Arial" w:hAnsi="Arial" w:cs="Arial"/>
              <w:sz w:val="24"/>
              <w:szCs w:val="24"/>
              <w:lang w:val="es-ES"/>
            </w:rPr>
            <w:fldChar w:fldCharType="separate"/>
          </w:r>
          <w:r w:rsidRPr="004067EA">
            <w:rPr>
              <w:rFonts w:ascii="Arial" w:hAnsi="Arial" w:cs="Arial"/>
              <w:sz w:val="24"/>
              <w:szCs w:val="24"/>
              <w:lang w:val="es-ES"/>
            </w:rPr>
            <w:t>(2008)</w:t>
          </w:r>
          <w:r w:rsidRPr="004067EA">
            <w:rPr>
              <w:rFonts w:ascii="Arial" w:hAnsi="Arial" w:cs="Arial"/>
              <w:sz w:val="24"/>
              <w:szCs w:val="24"/>
            </w:rPr>
            <w:fldChar w:fldCharType="end"/>
          </w:r>
        </w:sdtContent>
      </w:sdt>
      <w:r w:rsidRPr="004067EA">
        <w:rPr>
          <w:rFonts w:ascii="Arial" w:hAnsi="Arial" w:cs="Arial"/>
          <w:sz w:val="24"/>
          <w:szCs w:val="24"/>
          <w:lang w:val="es-ES"/>
        </w:rPr>
        <w:t xml:space="preserve">, la talasoterapia emerge como una actividad turística sostenible que beneficia a los municipios costeros, ofreciendo numerosas ventajas y contraponiéndose al turismo de masas. Esta práctica utiliza recursos marinos renovables sin agotarlos, garantizando la sostenibilidad ambiental. Las instalaciones talasoterapéuticas se integran armoniosamente en el entorno y la naturaleza, minimizando el impacto en el territorio e incluso mejorando el paisaje al rehabilitar áreas degradadas y crear zonas ajardinadas. Al no ser un turismo masivo, evita la saturación turística y sus consecuencias negativas. Dicha actividad impulsa el desarrollo económico de las zonas costeras, promocionándolas como destinos de bienestar. Mejora la calidad de vida de los habitantes locales, pues genera oportunidades de empleo, lo que incrementa las posibilidades sociales y económicas de la región. Esto resulta especialmente beneficioso para la población joven, que </w:t>
      </w:r>
      <w:r w:rsidRPr="004067EA">
        <w:rPr>
          <w:rFonts w:ascii="Arial" w:hAnsi="Arial" w:cs="Arial"/>
          <w:sz w:val="24"/>
          <w:szCs w:val="24"/>
          <w:lang w:val="es-ES"/>
        </w:rPr>
        <w:lastRenderedPageBreak/>
        <w:t>encuentra razones para permanecer en sus comunidades de origen gracias a las nuevas oportunidades laborales</w:t>
      </w:r>
    </w:p>
    <w:p w:rsidR="004067EA" w:rsidRPr="004067EA" w:rsidRDefault="004067EA" w:rsidP="004067EA">
      <w:pPr>
        <w:keepNext/>
        <w:keepLines/>
        <w:spacing w:before="40" w:after="0" w:line="360" w:lineRule="auto"/>
        <w:jc w:val="both"/>
        <w:outlineLvl w:val="1"/>
        <w:rPr>
          <w:rFonts w:ascii="Arial" w:eastAsiaTheme="majorEastAsia" w:hAnsi="Arial" w:cs="Arial"/>
          <w:b/>
          <w:sz w:val="24"/>
          <w:szCs w:val="24"/>
        </w:rPr>
      </w:pPr>
      <w:r w:rsidRPr="004067EA">
        <w:rPr>
          <w:rFonts w:ascii="Arial" w:eastAsiaTheme="majorEastAsia" w:hAnsi="Arial" w:cs="Arial"/>
          <w:b/>
          <w:sz w:val="24"/>
          <w:szCs w:val="24"/>
        </w:rPr>
        <w:t>Fase 2: Diagnóstico Territorial</w:t>
      </w:r>
    </w:p>
    <w:p w:rsidR="004067EA" w:rsidRPr="004067EA" w:rsidRDefault="004067EA" w:rsidP="004067EA">
      <w:pPr>
        <w:keepNext/>
        <w:keepLines/>
        <w:spacing w:before="40" w:after="0" w:line="360" w:lineRule="auto"/>
        <w:jc w:val="both"/>
        <w:outlineLvl w:val="2"/>
        <w:rPr>
          <w:rFonts w:ascii="Arial" w:eastAsiaTheme="majorEastAsia" w:hAnsi="Arial" w:cs="Arial"/>
          <w:b/>
          <w:i/>
          <w:sz w:val="24"/>
          <w:szCs w:val="24"/>
        </w:rPr>
      </w:pPr>
      <w:r w:rsidRPr="004067EA">
        <w:rPr>
          <w:rFonts w:ascii="Arial" w:eastAsiaTheme="majorEastAsia" w:hAnsi="Arial" w:cs="Arial"/>
          <w:b/>
          <w:i/>
          <w:sz w:val="24"/>
          <w:szCs w:val="24"/>
        </w:rPr>
        <w:t>Etapa 2.1 Acercamiento al territorio</w:t>
      </w:r>
    </w:p>
    <w:p w:rsidR="004067EA" w:rsidRPr="004067EA" w:rsidRDefault="004067EA" w:rsidP="004067EA">
      <w:pPr>
        <w:spacing w:line="360" w:lineRule="auto"/>
        <w:jc w:val="both"/>
        <w:rPr>
          <w:rFonts w:ascii="Arial" w:hAnsi="Arial" w:cs="Arial"/>
          <w:sz w:val="24"/>
          <w:szCs w:val="24"/>
          <w:lang w:val="es-419"/>
        </w:rPr>
      </w:pPr>
    </w:p>
    <w:p w:rsidR="004067EA" w:rsidRPr="004067EA" w:rsidRDefault="004067EA" w:rsidP="004067EA">
      <w:pPr>
        <w:spacing w:line="360" w:lineRule="auto"/>
        <w:ind w:firstLine="708"/>
        <w:jc w:val="both"/>
        <w:rPr>
          <w:rFonts w:ascii="Arial" w:hAnsi="Arial" w:cs="Arial"/>
          <w:sz w:val="24"/>
          <w:szCs w:val="24"/>
          <w:lang w:val="es-419"/>
        </w:rPr>
      </w:pPr>
      <w:r w:rsidRPr="004067EA">
        <w:rPr>
          <w:rFonts w:ascii="Arial" w:hAnsi="Arial" w:cs="Arial"/>
          <w:sz w:val="24"/>
          <w:szCs w:val="24"/>
          <w:lang w:val="es-419"/>
        </w:rPr>
        <w:t xml:space="preserve">El municipio Habana del Este se sitúa, como su nombre sugiere, en la franja costera al nordeste de la capital cubana y abarca aproximadamente 25 kilómetros desde la bahía de La Habana, hasta el Rincón de Guanabo. </w:t>
      </w:r>
      <w:r w:rsidRPr="004067EA">
        <w:rPr>
          <w:rFonts w:ascii="Arial" w:hAnsi="Arial" w:cs="Arial"/>
          <w:sz w:val="24"/>
          <w:szCs w:val="24"/>
          <w:lang w:val="es-ES"/>
        </w:rPr>
        <w:t>Limita al norte con el Golfo de México, al sur con Guanabacoa, y al este con Jaruco y Santa Cruz del Norte, pertenecientes a la provincia de Mayabeque.</w:t>
      </w:r>
      <w:r w:rsidRPr="004067EA">
        <w:rPr>
          <w:rFonts w:ascii="Arial" w:hAnsi="Arial" w:cs="Arial"/>
          <w:sz w:val="24"/>
          <w:szCs w:val="24"/>
          <w:lang w:val="es-419"/>
        </w:rPr>
        <w:t xml:space="preserve"> </w:t>
      </w:r>
      <w:r w:rsidRPr="004067EA">
        <w:rPr>
          <w:rFonts w:ascii="Arial" w:hAnsi="Arial" w:cs="Arial"/>
          <w:sz w:val="24"/>
          <w:szCs w:val="24"/>
          <w:lang w:val="es-ES"/>
        </w:rPr>
        <w:t>El municipio está enlazado de oeste a este por la autopista Vía Blanca.</w:t>
      </w:r>
      <w:r w:rsidRPr="004067EA">
        <w:rPr>
          <w:rFonts w:ascii="Arial" w:hAnsi="Arial" w:cs="Arial"/>
          <w:sz w:val="24"/>
          <w:szCs w:val="24"/>
          <w:lang w:val="es-419"/>
        </w:rPr>
        <w:t xml:space="preserve"> </w:t>
      </w:r>
      <w:r w:rsidRPr="004067EA">
        <w:rPr>
          <w:rFonts w:ascii="Arial" w:hAnsi="Arial" w:cs="Arial"/>
          <w:sz w:val="24"/>
          <w:szCs w:val="24"/>
          <w:lang w:val="es-ES"/>
        </w:rPr>
        <w:t>Tiene una extensión de 144,9 kilómetros cuadrados, siendo el municipio más extenso La Habana.</w:t>
      </w:r>
      <w:r w:rsidRPr="004067EA">
        <w:rPr>
          <w:rFonts w:ascii="Arial" w:hAnsi="Arial" w:cs="Arial"/>
          <w:sz w:val="24"/>
          <w:szCs w:val="24"/>
          <w:lang w:val="es-419"/>
        </w:rPr>
        <w:t xml:space="preserve"> </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lang w:val="es-419"/>
        </w:rPr>
        <w:t>C</w:t>
      </w:r>
      <w:r w:rsidRPr="004067EA">
        <w:rPr>
          <w:rFonts w:ascii="Arial" w:hAnsi="Arial" w:cs="Arial"/>
          <w:sz w:val="24"/>
          <w:szCs w:val="24"/>
          <w:lang w:val="es-ES"/>
        </w:rPr>
        <w:t>uenta con ríos que vierten todos en el litoral, de oeste a este: el Cojímar, el Bacuranao, el Tarará, el Itabo o Boca Ciega y el Guanabo.</w:t>
      </w:r>
      <w:r w:rsidRPr="004067EA">
        <w:rPr>
          <w:rFonts w:ascii="Arial" w:hAnsi="Arial" w:cs="Arial"/>
          <w:sz w:val="24"/>
          <w:szCs w:val="24"/>
          <w:lang w:val="es-419"/>
        </w:rPr>
        <w:t xml:space="preserve"> Su clima es de tipo tropical costero donde el mar desempeña la función de regulador térmico, de modo que las temperaturas no tienen un carácter extremo.</w:t>
      </w:r>
    </w:p>
    <w:p w:rsidR="004067EA" w:rsidRPr="004067EA" w:rsidRDefault="004067EA" w:rsidP="004067EA">
      <w:pPr>
        <w:spacing w:line="360" w:lineRule="auto"/>
        <w:jc w:val="both"/>
        <w:rPr>
          <w:rFonts w:ascii="Arial" w:hAnsi="Arial" w:cs="Arial"/>
          <w:sz w:val="24"/>
          <w:szCs w:val="24"/>
          <w:lang w:val="es-419"/>
        </w:rPr>
      </w:pPr>
      <w:r w:rsidRPr="004067EA">
        <w:rPr>
          <w:rFonts w:ascii="Arial" w:hAnsi="Arial" w:cs="Arial"/>
          <w:sz w:val="24"/>
          <w:szCs w:val="24"/>
          <w:lang w:val="es-419"/>
        </w:rPr>
        <w:t>En el municipio se desarrollan como actividades económicas fundamentales las industrias: turística, ganadera, de la construcción y de los servicios en general. El turismo tiene en las Playas del Este un polo de gran potencial. Está situado en una zona costera con una plataforma insular de superficie estrecha sin cayos y con una cadena de arrecifes. El litoral presenta una extensa costa acantilada, interrumpida por una amplia franja de playas de fina arena, con buenas condiciones para el desarrollo turístico nacional e internacional.</w:t>
      </w:r>
    </w:p>
    <w:p w:rsidR="004067EA" w:rsidRPr="004067EA" w:rsidRDefault="004067EA" w:rsidP="004067EA">
      <w:pPr>
        <w:spacing w:line="360" w:lineRule="auto"/>
        <w:jc w:val="both"/>
        <w:rPr>
          <w:rFonts w:ascii="Arial" w:hAnsi="Arial" w:cs="Arial"/>
          <w:sz w:val="24"/>
          <w:szCs w:val="24"/>
          <w:lang w:val="es-419"/>
        </w:rPr>
      </w:pPr>
      <w:r w:rsidRPr="004067EA">
        <w:rPr>
          <w:rFonts w:ascii="Arial" w:hAnsi="Arial" w:cs="Arial"/>
          <w:sz w:val="24"/>
          <w:szCs w:val="24"/>
          <w:lang w:val="es-419"/>
        </w:rPr>
        <w:t xml:space="preserve">El municipio dispone de atractivos naturales y patrimoniales (ya sean materiales o inmateriales) de un alto potencial de uso público y objeto de múltiples visitas turísticas o asociadas al disfrute como el Parque Histórico Militar Morro Cabaña, la localidad de Cojímar, o las diversas áreas protegidas presentes en el territorio, como la ubicada en El Rincón de Guanabo para la preservación y aprovechamiento de la talasia. Aunque, sin lugar a dudas el principal recurso atractivo de Habana del Este son sus playas de </w:t>
      </w:r>
      <w:r w:rsidRPr="004067EA">
        <w:rPr>
          <w:rFonts w:ascii="Arial" w:hAnsi="Arial" w:cs="Arial"/>
          <w:sz w:val="24"/>
          <w:szCs w:val="24"/>
          <w:lang w:val="es-419"/>
        </w:rPr>
        <w:lastRenderedPageBreak/>
        <w:t>arenas blancas y aguas cristalinas, ideales para el esparcimiento y disfrute tanto de locales como de turistas.</w:t>
      </w:r>
    </w:p>
    <w:p w:rsidR="004067EA" w:rsidRPr="004067EA" w:rsidRDefault="004067EA" w:rsidP="004067EA">
      <w:pPr>
        <w:spacing w:line="360" w:lineRule="auto"/>
        <w:jc w:val="both"/>
        <w:rPr>
          <w:rFonts w:ascii="Arial" w:hAnsi="Arial" w:cs="Arial"/>
          <w:sz w:val="24"/>
          <w:szCs w:val="24"/>
          <w:lang w:val="es-419"/>
        </w:rPr>
      </w:pPr>
      <w:r w:rsidRPr="004067EA">
        <w:rPr>
          <w:rFonts w:ascii="Arial" w:hAnsi="Arial" w:cs="Arial"/>
          <w:sz w:val="24"/>
          <w:szCs w:val="24"/>
          <w:lang w:val="es-419"/>
        </w:rPr>
        <w:t>Bajo el litoral de las playas del este se encuentra un mundo impresionante que ofrece grandes posibilidades de atracción para el turista. Con una rica fauna y flora, así como formaciones coralinas. En la llamada Ensenada de Sibamar se localiza la antigua embarcación Nuestra Señora de Las Mercedes y Ciudad de Alejandría de gran interés para el turismo de historias sumergidas.</w:t>
      </w:r>
    </w:p>
    <w:p w:rsidR="004067EA" w:rsidRPr="004067EA" w:rsidRDefault="004067EA" w:rsidP="004067EA">
      <w:pPr>
        <w:spacing w:line="360" w:lineRule="auto"/>
        <w:jc w:val="both"/>
        <w:rPr>
          <w:rFonts w:ascii="Arial" w:hAnsi="Arial" w:cs="Arial"/>
          <w:sz w:val="24"/>
          <w:szCs w:val="24"/>
          <w:lang w:val="es-419"/>
        </w:rPr>
      </w:pPr>
      <w:r w:rsidRPr="004067EA">
        <w:rPr>
          <w:rFonts w:ascii="Arial" w:hAnsi="Arial" w:cs="Arial"/>
          <w:sz w:val="24"/>
          <w:szCs w:val="24"/>
          <w:lang w:val="es-419"/>
        </w:rPr>
        <w:t>En la zona existe y continúa desarrollándose, una infraestructura hotelera y extra hotelera caracterizada por tener una   proporción relativamente baja de capacidad de alojamiento.</w:t>
      </w:r>
      <w:r w:rsidRPr="004067EA">
        <w:rPr>
          <w:rFonts w:ascii="Arial" w:hAnsi="Arial" w:cs="Arial"/>
          <w:sz w:val="24"/>
          <w:szCs w:val="24"/>
          <w:lang w:val="es-ES"/>
        </w:rPr>
        <w:t xml:space="preserve"> </w:t>
      </w:r>
      <w:r w:rsidRPr="004067EA">
        <w:rPr>
          <w:rFonts w:ascii="Arial" w:hAnsi="Arial" w:cs="Arial"/>
          <w:sz w:val="24"/>
          <w:szCs w:val="24"/>
          <w:lang w:val="es-419"/>
        </w:rPr>
        <w:t>Predominan las instalaciones de baja categoría, no existiendo hoteles de cinco estrellas y sólo uno de cuatro. Por otro lado, se desarrolla también el complejo turístico de la Villa Panamericana, en Cojímar, que cuenta con un hotel, dos apartoteles y una red extra-hotelera.</w:t>
      </w:r>
    </w:p>
    <w:p w:rsidR="004067EA" w:rsidRPr="004067EA" w:rsidRDefault="004067EA" w:rsidP="004067EA">
      <w:pPr>
        <w:spacing w:line="360" w:lineRule="auto"/>
        <w:jc w:val="both"/>
        <w:rPr>
          <w:rFonts w:ascii="Arial" w:hAnsi="Arial" w:cs="Arial"/>
          <w:bCs/>
          <w:sz w:val="24"/>
          <w:szCs w:val="24"/>
          <w:lang w:val="es-ES"/>
        </w:rPr>
      </w:pPr>
      <w:r w:rsidRPr="004067EA">
        <w:rPr>
          <w:rFonts w:ascii="Arial" w:hAnsi="Arial" w:cs="Arial"/>
          <w:bCs/>
          <w:sz w:val="24"/>
          <w:szCs w:val="24"/>
          <w:lang w:val="es-ES"/>
        </w:rPr>
        <w:t>Las entrevistas realizadas pudieron constatar que, aunque no existe constancia en el territorio de algún proyecto o actividad que pueda considerarse como un producto turístico enfocado a la talasoterapia, si existen diversos antecedentes del aprovechamiento de Las Playas del Este como destino de salud y bienestar</w:t>
      </w:r>
    </w:p>
    <w:p w:rsidR="004067EA" w:rsidRPr="004067EA" w:rsidRDefault="004067EA" w:rsidP="004067EA">
      <w:pPr>
        <w:spacing w:line="360" w:lineRule="auto"/>
        <w:jc w:val="both"/>
        <w:rPr>
          <w:rFonts w:ascii="Arial" w:hAnsi="Arial" w:cs="Arial"/>
          <w:bCs/>
          <w:sz w:val="24"/>
          <w:szCs w:val="24"/>
          <w:lang w:val="es-ES"/>
        </w:rPr>
      </w:pPr>
      <w:r w:rsidRPr="004067EA">
        <w:rPr>
          <w:rFonts w:ascii="Arial" w:hAnsi="Arial" w:cs="Arial"/>
          <w:bCs/>
          <w:sz w:val="24"/>
          <w:szCs w:val="24"/>
          <w:lang w:val="es-ES"/>
        </w:rPr>
        <w:t xml:space="preserve">Desde los inicios del siglo XIX ya se concebía al territorio de Habana del Este un balneario con propiedades curativas, pues se sabe de la existencia de numerosas visitas a los denominados “Baños del Boticario”, cercanos al actual embalse La Coca, durante ese período; de igual manera, a principios del siglo XX se comenzó a popularizar el mito sobre los baños milagrosos en las aguas de Cojímar. </w:t>
      </w:r>
    </w:p>
    <w:p w:rsidR="004067EA" w:rsidRPr="004067EA" w:rsidRDefault="004067EA" w:rsidP="004067EA">
      <w:pPr>
        <w:spacing w:line="360" w:lineRule="auto"/>
        <w:jc w:val="both"/>
        <w:rPr>
          <w:rFonts w:ascii="Arial" w:hAnsi="Arial" w:cs="Arial"/>
          <w:bCs/>
          <w:lang w:val="es-419"/>
        </w:rPr>
      </w:pPr>
      <w:r w:rsidRPr="004067EA">
        <w:rPr>
          <w:rFonts w:ascii="Arial" w:hAnsi="Arial" w:cs="Arial"/>
          <w:bCs/>
          <w:sz w:val="24"/>
          <w:szCs w:val="24"/>
          <w:lang w:val="es-ES"/>
        </w:rPr>
        <w:t xml:space="preserve">No obstante, la segunda mitad del siglo XX y los inicios del XXI fueron sin lugar a dudas más fructuosos en cuanto a servicios de salud prestados en el territorio, así es el caso de los conocidos campamentos de pioneros para niños asmáticos y diabéticos en Tarará; la clínica de atención a la psoriasis en Santa María, la atención médica para los damnificados por la catástrofe nuclear de Chernóbil y un proyecto en colaboración con la Corporación </w:t>
      </w:r>
      <w:proofErr w:type="spellStart"/>
      <w:r w:rsidRPr="004067EA">
        <w:rPr>
          <w:rFonts w:ascii="Arial" w:hAnsi="Arial" w:cs="Arial"/>
          <w:bCs/>
          <w:sz w:val="24"/>
          <w:szCs w:val="24"/>
          <w:lang w:val="es-ES"/>
        </w:rPr>
        <w:t>Cimex</w:t>
      </w:r>
      <w:proofErr w:type="spellEnd"/>
      <w:r w:rsidRPr="004067EA">
        <w:rPr>
          <w:rFonts w:ascii="Arial" w:hAnsi="Arial" w:cs="Arial"/>
          <w:bCs/>
          <w:sz w:val="24"/>
          <w:szCs w:val="24"/>
          <w:lang w:val="es-ES"/>
        </w:rPr>
        <w:t xml:space="preserve"> </w:t>
      </w:r>
      <w:proofErr w:type="spellStart"/>
      <w:r w:rsidRPr="004067EA">
        <w:rPr>
          <w:rFonts w:ascii="Arial" w:hAnsi="Arial" w:cs="Arial"/>
          <w:bCs/>
          <w:sz w:val="24"/>
          <w:szCs w:val="24"/>
          <w:lang w:val="es-ES"/>
        </w:rPr>
        <w:t>Sa</w:t>
      </w:r>
      <w:proofErr w:type="spellEnd"/>
      <w:r w:rsidRPr="004067EA">
        <w:rPr>
          <w:rFonts w:ascii="Arial" w:hAnsi="Arial" w:cs="Arial"/>
          <w:bCs/>
          <w:sz w:val="24"/>
          <w:szCs w:val="24"/>
          <w:lang w:val="es-ES"/>
        </w:rPr>
        <w:t xml:space="preserve">. y </w:t>
      </w:r>
      <w:proofErr w:type="spellStart"/>
      <w:r w:rsidRPr="004067EA">
        <w:rPr>
          <w:rFonts w:ascii="Arial" w:hAnsi="Arial" w:cs="Arial"/>
          <w:bCs/>
          <w:sz w:val="24"/>
          <w:szCs w:val="24"/>
          <w:lang w:val="es-ES"/>
        </w:rPr>
        <w:t>Servimed</w:t>
      </w:r>
      <w:proofErr w:type="spellEnd"/>
      <w:r w:rsidRPr="004067EA">
        <w:rPr>
          <w:rFonts w:ascii="Arial" w:hAnsi="Arial" w:cs="Arial"/>
          <w:bCs/>
          <w:sz w:val="24"/>
          <w:szCs w:val="24"/>
          <w:lang w:val="es-ES"/>
        </w:rPr>
        <w:t xml:space="preserve"> (que no llegó a ser materializado) para establecer un centro de Talasoterapia, Helioterapia, Spa y otros servicios de estética </w:t>
      </w:r>
      <w:r w:rsidRPr="004067EA">
        <w:rPr>
          <w:rFonts w:ascii="Arial" w:hAnsi="Arial" w:cs="Arial"/>
          <w:bCs/>
          <w:sz w:val="24"/>
          <w:szCs w:val="24"/>
          <w:lang w:val="es-ES"/>
        </w:rPr>
        <w:lastRenderedPageBreak/>
        <w:t>y bienestar en el barrio residencial de Tarará. De esta misma manera, en la localidad de Guanabo, a finales del siglo XX, se desarrolló un estudio relacionado a la atención médica de accidentes marinos (ahogamientos, accidentes de buceo, picaduras neurotóxicas de animales como medusas, entre otros) en el policlínico docente Mario Muñoz, que, en opinión del entrevistado, tiene mucha vinculación al turismo de sol y playa, pues al igual que la población local este debe contar con un servicio especializado ante accidentes de este tipo.</w:t>
      </w:r>
    </w:p>
    <w:p w:rsidR="004067EA" w:rsidRPr="004067EA" w:rsidRDefault="004067EA" w:rsidP="004067EA">
      <w:pPr>
        <w:keepNext/>
        <w:keepLines/>
        <w:spacing w:before="40" w:after="0"/>
        <w:outlineLvl w:val="1"/>
        <w:rPr>
          <w:rFonts w:ascii="Arial" w:eastAsiaTheme="majorEastAsia" w:hAnsi="Arial" w:cs="Arial"/>
          <w:b/>
          <w:i/>
          <w:sz w:val="24"/>
          <w:szCs w:val="24"/>
          <w:lang w:val="es-419"/>
        </w:rPr>
      </w:pPr>
      <w:r w:rsidRPr="004067EA">
        <w:rPr>
          <w:rFonts w:ascii="Arial" w:eastAsiaTheme="majorEastAsia" w:hAnsi="Arial" w:cs="Arial"/>
          <w:b/>
          <w:i/>
          <w:sz w:val="24"/>
          <w:szCs w:val="24"/>
          <w:lang w:val="es-419"/>
        </w:rPr>
        <w:t>Etapa 2.2 Análisis de Tendencias en los Resultados del Cuestionario</w:t>
      </w:r>
    </w:p>
    <w:p w:rsidR="004067EA" w:rsidRPr="004067EA" w:rsidRDefault="004067EA" w:rsidP="004067EA">
      <w:pPr>
        <w:spacing w:line="360" w:lineRule="auto"/>
        <w:rPr>
          <w:rFonts w:ascii="Arial" w:hAnsi="Arial" w:cs="Arial"/>
          <w:sz w:val="24"/>
          <w:szCs w:val="24"/>
        </w:rPr>
      </w:pP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 xml:space="preserve">Los datos recopilados mediante el cuestionario fueron tabulados y analizados llegando a la identificación de las siguientes tendencias. </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Se pudo corroborar, como se aprecia en la Tabla 3 que la edad promedio de las personas encuestadas en el policlínico era de 40 años</w:t>
      </w:r>
    </w:p>
    <w:p w:rsidR="004067EA" w:rsidRPr="004067EA" w:rsidRDefault="004067EA" w:rsidP="004067EA">
      <w:pPr>
        <w:spacing w:line="360" w:lineRule="auto"/>
        <w:rPr>
          <w:rFonts w:ascii="Arial" w:hAnsi="Arial" w:cs="Arial"/>
          <w:b/>
          <w:sz w:val="24"/>
          <w:szCs w:val="24"/>
        </w:rPr>
      </w:pPr>
      <w:r w:rsidRPr="004067EA">
        <w:rPr>
          <w:rFonts w:ascii="Arial" w:hAnsi="Arial" w:cs="Arial"/>
          <w:b/>
          <w:sz w:val="24"/>
          <w:szCs w:val="24"/>
        </w:rPr>
        <w:t>Tabla 3</w:t>
      </w:r>
    </w:p>
    <w:p w:rsidR="004067EA" w:rsidRPr="004067EA" w:rsidRDefault="004067EA" w:rsidP="004067EA">
      <w:pPr>
        <w:spacing w:line="360" w:lineRule="auto"/>
        <w:rPr>
          <w:rFonts w:ascii="Arial" w:hAnsi="Arial" w:cs="Arial"/>
          <w:i/>
          <w:sz w:val="24"/>
          <w:szCs w:val="24"/>
        </w:rPr>
      </w:pPr>
      <w:r w:rsidRPr="004067EA">
        <w:rPr>
          <w:rFonts w:ascii="Arial" w:hAnsi="Arial" w:cs="Arial"/>
          <w:i/>
          <w:sz w:val="24"/>
          <w:szCs w:val="24"/>
        </w:rPr>
        <w:t>Estadígrafos de posición y dispersión de la variable “Edad”</w:t>
      </w:r>
    </w:p>
    <w:tbl>
      <w:tblPr>
        <w:tblW w:w="0" w:type="auto"/>
        <w:tblLook w:val="04A0" w:firstRow="1" w:lastRow="0" w:firstColumn="1" w:lastColumn="0" w:noHBand="0" w:noVBand="1"/>
      </w:tblPr>
      <w:tblGrid>
        <w:gridCol w:w="2831"/>
        <w:gridCol w:w="2831"/>
        <w:gridCol w:w="2832"/>
      </w:tblGrid>
      <w:tr w:rsidR="004067EA" w:rsidRPr="004067EA" w:rsidTr="00D44942">
        <w:tc>
          <w:tcPr>
            <w:tcW w:w="2831" w:type="dxa"/>
            <w:tcBorders>
              <w:top w:val="single" w:sz="4" w:space="0" w:color="auto"/>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N</w:t>
            </w:r>
          </w:p>
        </w:tc>
        <w:tc>
          <w:tcPr>
            <w:tcW w:w="2831" w:type="dxa"/>
            <w:tcBorders>
              <w:top w:val="single" w:sz="4" w:space="0" w:color="auto"/>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Válido</w:t>
            </w:r>
          </w:p>
        </w:tc>
        <w:tc>
          <w:tcPr>
            <w:tcW w:w="2832" w:type="dxa"/>
            <w:tcBorders>
              <w:top w:val="single" w:sz="4" w:space="0" w:color="auto"/>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20</w:t>
            </w:r>
          </w:p>
        </w:tc>
      </w:tr>
      <w:tr w:rsidR="004067EA" w:rsidRPr="004067EA" w:rsidTr="00D44942">
        <w:tc>
          <w:tcPr>
            <w:tcW w:w="2831"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p>
        </w:tc>
        <w:tc>
          <w:tcPr>
            <w:tcW w:w="2831"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Perdidos</w:t>
            </w:r>
          </w:p>
        </w:tc>
        <w:tc>
          <w:tcPr>
            <w:tcW w:w="2832"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0</w:t>
            </w:r>
          </w:p>
        </w:tc>
      </w:tr>
      <w:tr w:rsidR="004067EA" w:rsidRPr="004067EA" w:rsidTr="00D44942">
        <w:tc>
          <w:tcPr>
            <w:tcW w:w="5662" w:type="dxa"/>
            <w:gridSpan w:val="2"/>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Media</w:t>
            </w:r>
          </w:p>
        </w:tc>
        <w:tc>
          <w:tcPr>
            <w:tcW w:w="2832"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40,45</w:t>
            </w:r>
          </w:p>
        </w:tc>
      </w:tr>
      <w:tr w:rsidR="004067EA" w:rsidRPr="004067EA" w:rsidTr="00D44942">
        <w:tc>
          <w:tcPr>
            <w:tcW w:w="5662" w:type="dxa"/>
            <w:gridSpan w:val="2"/>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Mediana</w:t>
            </w:r>
          </w:p>
        </w:tc>
        <w:tc>
          <w:tcPr>
            <w:tcW w:w="2832"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37,50</w:t>
            </w:r>
          </w:p>
        </w:tc>
      </w:tr>
      <w:tr w:rsidR="004067EA" w:rsidRPr="004067EA" w:rsidTr="00D44942">
        <w:tc>
          <w:tcPr>
            <w:tcW w:w="5662" w:type="dxa"/>
            <w:gridSpan w:val="2"/>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Desviación Estándar</w:t>
            </w:r>
          </w:p>
        </w:tc>
        <w:tc>
          <w:tcPr>
            <w:tcW w:w="2832"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14,084</w:t>
            </w:r>
          </w:p>
        </w:tc>
      </w:tr>
      <w:tr w:rsidR="004067EA" w:rsidRPr="004067EA" w:rsidTr="00D44942">
        <w:tc>
          <w:tcPr>
            <w:tcW w:w="2831" w:type="dxa"/>
            <w:vMerge w:val="restart"/>
            <w:tcBorders>
              <w:top w:val="nil"/>
              <w:left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Percentiles</w:t>
            </w:r>
          </w:p>
        </w:tc>
        <w:tc>
          <w:tcPr>
            <w:tcW w:w="2831"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25</w:t>
            </w:r>
          </w:p>
        </w:tc>
        <w:tc>
          <w:tcPr>
            <w:tcW w:w="2832"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28,25</w:t>
            </w:r>
          </w:p>
        </w:tc>
      </w:tr>
      <w:tr w:rsidR="004067EA" w:rsidRPr="004067EA" w:rsidTr="00D44942">
        <w:tc>
          <w:tcPr>
            <w:tcW w:w="2831" w:type="dxa"/>
            <w:vMerge/>
            <w:tcBorders>
              <w:left w:val="nil"/>
              <w:right w:val="nil"/>
            </w:tcBorders>
          </w:tcPr>
          <w:p w:rsidR="004067EA" w:rsidRPr="004067EA" w:rsidRDefault="004067EA" w:rsidP="004067EA">
            <w:pPr>
              <w:spacing w:line="276" w:lineRule="auto"/>
              <w:rPr>
                <w:rFonts w:ascii="Arial" w:hAnsi="Arial" w:cs="Arial"/>
                <w:sz w:val="24"/>
                <w:szCs w:val="24"/>
              </w:rPr>
            </w:pPr>
          </w:p>
        </w:tc>
        <w:tc>
          <w:tcPr>
            <w:tcW w:w="2831"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50</w:t>
            </w:r>
          </w:p>
        </w:tc>
        <w:tc>
          <w:tcPr>
            <w:tcW w:w="2832" w:type="dxa"/>
            <w:tcBorders>
              <w:top w:val="nil"/>
              <w:left w:val="nil"/>
              <w:bottom w:val="nil"/>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37,50</w:t>
            </w:r>
          </w:p>
        </w:tc>
      </w:tr>
      <w:tr w:rsidR="004067EA" w:rsidRPr="004067EA" w:rsidTr="00D44942">
        <w:tc>
          <w:tcPr>
            <w:tcW w:w="2831" w:type="dxa"/>
            <w:vMerge/>
            <w:tcBorders>
              <w:left w:val="nil"/>
              <w:bottom w:val="single" w:sz="4" w:space="0" w:color="auto"/>
              <w:right w:val="nil"/>
            </w:tcBorders>
          </w:tcPr>
          <w:p w:rsidR="004067EA" w:rsidRPr="004067EA" w:rsidRDefault="004067EA" w:rsidP="004067EA">
            <w:pPr>
              <w:spacing w:line="276" w:lineRule="auto"/>
              <w:rPr>
                <w:rFonts w:ascii="Arial" w:hAnsi="Arial" w:cs="Arial"/>
                <w:sz w:val="24"/>
                <w:szCs w:val="24"/>
              </w:rPr>
            </w:pPr>
          </w:p>
        </w:tc>
        <w:tc>
          <w:tcPr>
            <w:tcW w:w="2831" w:type="dxa"/>
            <w:tcBorders>
              <w:top w:val="nil"/>
              <w:left w:val="nil"/>
              <w:bottom w:val="single" w:sz="4" w:space="0" w:color="auto"/>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75</w:t>
            </w:r>
          </w:p>
        </w:tc>
        <w:tc>
          <w:tcPr>
            <w:tcW w:w="2832" w:type="dxa"/>
            <w:tcBorders>
              <w:top w:val="nil"/>
              <w:left w:val="nil"/>
              <w:bottom w:val="single" w:sz="4" w:space="0" w:color="auto"/>
              <w:right w:val="nil"/>
            </w:tcBorders>
          </w:tcPr>
          <w:p w:rsidR="004067EA" w:rsidRPr="004067EA" w:rsidRDefault="004067EA" w:rsidP="004067EA">
            <w:pPr>
              <w:spacing w:line="276" w:lineRule="auto"/>
              <w:rPr>
                <w:rFonts w:ascii="Arial" w:hAnsi="Arial" w:cs="Arial"/>
                <w:sz w:val="24"/>
                <w:szCs w:val="24"/>
              </w:rPr>
            </w:pPr>
            <w:r w:rsidRPr="004067EA">
              <w:rPr>
                <w:rFonts w:ascii="Arial" w:hAnsi="Arial" w:cs="Arial"/>
                <w:sz w:val="24"/>
                <w:szCs w:val="24"/>
              </w:rPr>
              <w:t>48,50</w:t>
            </w:r>
          </w:p>
        </w:tc>
      </w:tr>
    </w:tbl>
    <w:p w:rsidR="004067EA" w:rsidRPr="004067EA" w:rsidRDefault="004067EA" w:rsidP="004067EA">
      <w:pPr>
        <w:spacing w:line="360" w:lineRule="auto"/>
        <w:rPr>
          <w:rFonts w:ascii="Arial" w:hAnsi="Arial" w:cs="Arial"/>
          <w:sz w:val="24"/>
          <w:szCs w:val="24"/>
        </w:rPr>
      </w:pP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Ante la pregunta de con qué frecuencia visitan las playas del territorio, en su mayoría optaron por la opción ocasionalmente La mayor parte de ellos, según se observa en la Fig. 5, concuerda en que luego de visitar el mar presentan una sensación de alivio de sus dolencias y se sienten más relajados.</w:t>
      </w:r>
    </w:p>
    <w:p w:rsidR="004067EA" w:rsidRPr="004067EA" w:rsidRDefault="004067EA" w:rsidP="004067EA">
      <w:pPr>
        <w:spacing w:line="360" w:lineRule="auto"/>
        <w:rPr>
          <w:rFonts w:ascii="Arial" w:hAnsi="Arial" w:cs="Arial"/>
          <w:b/>
          <w:sz w:val="24"/>
          <w:szCs w:val="24"/>
        </w:rPr>
      </w:pPr>
      <w:r w:rsidRPr="004067EA">
        <w:rPr>
          <w:rFonts w:ascii="Arial" w:hAnsi="Arial" w:cs="Arial"/>
          <w:b/>
          <w:sz w:val="24"/>
          <w:szCs w:val="24"/>
        </w:rPr>
        <w:lastRenderedPageBreak/>
        <w:t>Figura 5</w:t>
      </w:r>
    </w:p>
    <w:p w:rsidR="004067EA" w:rsidRPr="004067EA" w:rsidRDefault="004067EA" w:rsidP="004067EA">
      <w:pPr>
        <w:spacing w:line="360" w:lineRule="auto"/>
        <w:rPr>
          <w:rFonts w:ascii="Arial" w:hAnsi="Arial" w:cs="Arial"/>
          <w:i/>
          <w:sz w:val="24"/>
          <w:szCs w:val="24"/>
        </w:rPr>
      </w:pPr>
      <w:r w:rsidRPr="004067EA">
        <w:rPr>
          <w:rFonts w:ascii="Arial" w:hAnsi="Arial" w:cs="Arial"/>
          <w:i/>
          <w:sz w:val="24"/>
          <w:szCs w:val="24"/>
        </w:rPr>
        <w:t>Sensación de mejoría luego de visitar el mar en los individuos encuestados</w:t>
      </w:r>
    </w:p>
    <w:p w:rsidR="004067EA" w:rsidRPr="004067EA" w:rsidRDefault="004067EA" w:rsidP="004067EA">
      <w:pPr>
        <w:rPr>
          <w:rFonts w:ascii="Arial" w:hAnsi="Arial" w:cs="Arial"/>
          <w:sz w:val="24"/>
          <w:szCs w:val="24"/>
        </w:rPr>
      </w:pPr>
    </w:p>
    <w:p w:rsidR="004067EA" w:rsidRPr="004067EA" w:rsidRDefault="004067EA" w:rsidP="004067EA">
      <w:pPr>
        <w:spacing w:line="360" w:lineRule="auto"/>
        <w:rPr>
          <w:rFonts w:ascii="Arial" w:hAnsi="Arial" w:cs="Arial"/>
          <w:i/>
          <w:sz w:val="24"/>
          <w:szCs w:val="24"/>
        </w:rPr>
      </w:pPr>
      <w:r w:rsidRPr="004067EA">
        <w:rPr>
          <w:rFonts w:ascii="Arial" w:hAnsi="Arial" w:cs="Arial"/>
          <w:noProof/>
          <w:sz w:val="24"/>
          <w:szCs w:val="24"/>
          <w:lang w:val="es-ES" w:eastAsia="es-ES"/>
        </w:rPr>
        <w:drawing>
          <wp:inline distT="0" distB="0" distL="0" distR="0" wp14:anchorId="382FD7B9" wp14:editId="1E73B11F">
            <wp:extent cx="5375910" cy="33202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7478"/>
                    <a:stretch/>
                  </pic:blipFill>
                  <pic:spPr bwMode="auto">
                    <a:xfrm>
                      <a:off x="0" y="0"/>
                      <a:ext cx="5564223" cy="3436553"/>
                    </a:xfrm>
                    <a:prstGeom prst="rect">
                      <a:avLst/>
                    </a:prstGeom>
                    <a:noFill/>
                    <a:ln>
                      <a:noFill/>
                    </a:ln>
                    <a:extLst>
                      <a:ext uri="{53640926-AAD7-44D8-BBD7-CCE9431645EC}">
                        <a14:shadowObscured xmlns:a14="http://schemas.microsoft.com/office/drawing/2010/main"/>
                      </a:ext>
                    </a:extLst>
                  </pic:spPr>
                </pic:pic>
              </a:graphicData>
            </a:graphic>
          </wp:inline>
        </w:drawing>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rPr>
        <w:t xml:space="preserve">La tabla 4 </w:t>
      </w:r>
      <w:r w:rsidRPr="004067EA">
        <w:rPr>
          <w:rFonts w:ascii="Arial" w:hAnsi="Arial" w:cs="Arial"/>
          <w:sz w:val="24"/>
          <w:szCs w:val="24"/>
          <w:lang w:val="es-ES"/>
        </w:rPr>
        <w:t>reflejan la evidente correlación entre las expectativas que ponen las personas en la eficacia de los tratamientos de talasoterapia y su disposición a formar parte de estos. Las personas que confían en la veracidad de los resultados están mayormente dispuestas a participar, los que dudan o prefieren los tratamientos convencionales no tienen una idea clara de si participarían y la única persona que aseguró que lo consideraba una pérdida de tiempo no tiene intenciones de formar parte de ellos.</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 xml:space="preserve">Tabla 4 </w:t>
      </w:r>
    </w:p>
    <w:p w:rsid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Tabla cruzada de correlación entre las expectativas de eficacia y la disposición a participar en tratamientos de talasoterapia</w:t>
      </w:r>
    </w:p>
    <w:p w:rsidR="004067EA" w:rsidRDefault="004067EA" w:rsidP="004067EA">
      <w:pPr>
        <w:spacing w:line="360" w:lineRule="auto"/>
        <w:rPr>
          <w:rFonts w:ascii="Arial" w:hAnsi="Arial" w:cs="Arial"/>
          <w:i/>
          <w:sz w:val="24"/>
          <w:szCs w:val="24"/>
          <w:lang w:val="es-ES"/>
        </w:rPr>
      </w:pPr>
    </w:p>
    <w:p w:rsidR="004067EA" w:rsidRPr="004067EA" w:rsidRDefault="004067EA" w:rsidP="004067EA">
      <w:pPr>
        <w:spacing w:line="360" w:lineRule="auto"/>
        <w:rPr>
          <w:rFonts w:ascii="Arial" w:hAnsi="Arial" w:cs="Arial"/>
          <w:i/>
          <w:sz w:val="24"/>
          <w:szCs w:val="24"/>
          <w:lang w:val="es-ES"/>
        </w:rPr>
      </w:pPr>
    </w:p>
    <w:tbl>
      <w:tblPr>
        <w:tblStyle w:val="Tablaconcuadrcula2"/>
        <w:tblW w:w="8519" w:type="dxa"/>
        <w:tblLook w:val="04A0" w:firstRow="1" w:lastRow="0" w:firstColumn="1" w:lastColumn="0" w:noHBand="0" w:noVBand="1"/>
      </w:tblPr>
      <w:tblGrid>
        <w:gridCol w:w="2330"/>
        <w:gridCol w:w="1831"/>
        <w:gridCol w:w="1217"/>
        <w:gridCol w:w="1198"/>
        <w:gridCol w:w="1114"/>
        <w:gridCol w:w="829"/>
      </w:tblGrid>
      <w:tr w:rsidR="004067EA" w:rsidRPr="004067EA" w:rsidTr="00D44942">
        <w:tc>
          <w:tcPr>
            <w:tcW w:w="4161" w:type="dxa"/>
            <w:gridSpan w:val="2"/>
            <w:vMerge w:val="restart"/>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c>
          <w:tcPr>
            <w:tcW w:w="3529" w:type="dxa"/>
            <w:gridSpan w:val="3"/>
            <w:tcBorders>
              <w:left w:val="nil"/>
              <w:bottom w:val="nil"/>
              <w:right w:val="nil"/>
            </w:tcBorders>
          </w:tcPr>
          <w:p w:rsidR="004067EA" w:rsidRPr="004067EA" w:rsidRDefault="004067EA" w:rsidP="004067EA">
            <w:pPr>
              <w:tabs>
                <w:tab w:val="left" w:pos="1098"/>
              </w:tabs>
              <w:autoSpaceDE w:val="0"/>
              <w:autoSpaceDN w:val="0"/>
              <w:adjustRightInd w:val="0"/>
              <w:jc w:val="center"/>
              <w:rPr>
                <w:rFonts w:ascii="Arial" w:hAnsi="Arial" w:cs="Arial"/>
                <w:sz w:val="24"/>
                <w:szCs w:val="24"/>
              </w:rPr>
            </w:pPr>
            <w:r w:rsidRPr="004067EA">
              <w:rPr>
                <w:rFonts w:ascii="Arial" w:hAnsi="Arial" w:cs="Arial"/>
                <w:sz w:val="24"/>
                <w:szCs w:val="24"/>
              </w:rPr>
              <w:t>¿Estaría dispuesto/a a recibir alguno de estos tratamientos?</w:t>
            </w:r>
          </w:p>
        </w:tc>
        <w:tc>
          <w:tcPr>
            <w:tcW w:w="829" w:type="dxa"/>
            <w:vMerge w:val="restart"/>
            <w:tcBorders>
              <w:left w:val="nil"/>
              <w:right w:val="nil"/>
            </w:tcBorders>
            <w:vAlign w:val="center"/>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Total</w:t>
            </w:r>
          </w:p>
        </w:tc>
      </w:tr>
      <w:tr w:rsidR="004067EA" w:rsidRPr="004067EA" w:rsidTr="00D44942">
        <w:tc>
          <w:tcPr>
            <w:tcW w:w="4161" w:type="dxa"/>
            <w:gridSpan w:val="2"/>
            <w:vMerge/>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c>
          <w:tcPr>
            <w:tcW w:w="1217"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Sí</w:t>
            </w:r>
          </w:p>
        </w:tc>
        <w:tc>
          <w:tcPr>
            <w:tcW w:w="1198"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Talvez</w:t>
            </w:r>
          </w:p>
        </w:tc>
        <w:tc>
          <w:tcPr>
            <w:tcW w:w="1114"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No</w:t>
            </w:r>
          </w:p>
        </w:tc>
        <w:tc>
          <w:tcPr>
            <w:tcW w:w="829" w:type="dxa"/>
            <w:vMerge/>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r>
      <w:tr w:rsidR="004067EA" w:rsidRPr="004067EA" w:rsidTr="00D44942">
        <w:tc>
          <w:tcPr>
            <w:tcW w:w="2330" w:type="dxa"/>
            <w:vMerge w:val="restart"/>
            <w:tcBorders>
              <w:left w:val="nil"/>
              <w:right w:val="nil"/>
            </w:tcBorders>
            <w:vAlign w:val="center"/>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¿Cree usted que este tipo de terapia sea realmente beneficiosa para la salud?</w:t>
            </w:r>
          </w:p>
        </w:tc>
        <w:tc>
          <w:tcPr>
            <w:tcW w:w="1831" w:type="dxa"/>
            <w:tcBorders>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Sí, definitivamente</w:t>
            </w:r>
          </w:p>
          <w:p w:rsidR="004067EA" w:rsidRPr="004067EA" w:rsidRDefault="004067EA" w:rsidP="004067EA">
            <w:pPr>
              <w:autoSpaceDE w:val="0"/>
              <w:autoSpaceDN w:val="0"/>
              <w:adjustRightInd w:val="0"/>
              <w:jc w:val="center"/>
              <w:rPr>
                <w:rFonts w:ascii="Arial" w:hAnsi="Arial" w:cs="Arial"/>
                <w:sz w:val="24"/>
                <w:szCs w:val="24"/>
              </w:rPr>
            </w:pPr>
          </w:p>
        </w:tc>
        <w:tc>
          <w:tcPr>
            <w:tcW w:w="1217" w:type="dxa"/>
            <w:tcBorders>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4</w:t>
            </w:r>
          </w:p>
        </w:tc>
        <w:tc>
          <w:tcPr>
            <w:tcW w:w="1198" w:type="dxa"/>
            <w:tcBorders>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1</w:t>
            </w:r>
          </w:p>
        </w:tc>
        <w:tc>
          <w:tcPr>
            <w:tcW w:w="1114" w:type="dxa"/>
            <w:tcBorders>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0</w:t>
            </w:r>
          </w:p>
        </w:tc>
        <w:tc>
          <w:tcPr>
            <w:tcW w:w="829" w:type="dxa"/>
            <w:tcBorders>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5</w:t>
            </w:r>
          </w:p>
        </w:tc>
      </w:tr>
      <w:tr w:rsidR="004067EA" w:rsidRPr="004067EA" w:rsidTr="00D44942">
        <w:tc>
          <w:tcPr>
            <w:tcW w:w="2330" w:type="dxa"/>
            <w:vMerge/>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c>
          <w:tcPr>
            <w:tcW w:w="1831"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Sí, pero no tan efectiva como la medicina</w:t>
            </w:r>
          </w:p>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Convencional</w:t>
            </w:r>
          </w:p>
          <w:p w:rsidR="004067EA" w:rsidRPr="004067EA" w:rsidRDefault="004067EA" w:rsidP="004067EA">
            <w:pPr>
              <w:autoSpaceDE w:val="0"/>
              <w:autoSpaceDN w:val="0"/>
              <w:adjustRightInd w:val="0"/>
              <w:jc w:val="center"/>
              <w:rPr>
                <w:rFonts w:ascii="Arial" w:hAnsi="Arial" w:cs="Arial"/>
                <w:sz w:val="24"/>
                <w:szCs w:val="24"/>
              </w:rPr>
            </w:pPr>
          </w:p>
        </w:tc>
        <w:tc>
          <w:tcPr>
            <w:tcW w:w="1217"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5</w:t>
            </w:r>
          </w:p>
        </w:tc>
        <w:tc>
          <w:tcPr>
            <w:tcW w:w="1198"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3</w:t>
            </w:r>
          </w:p>
        </w:tc>
        <w:tc>
          <w:tcPr>
            <w:tcW w:w="1114"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2</w:t>
            </w:r>
          </w:p>
        </w:tc>
        <w:tc>
          <w:tcPr>
            <w:tcW w:w="829"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10</w:t>
            </w:r>
          </w:p>
        </w:tc>
      </w:tr>
      <w:tr w:rsidR="004067EA" w:rsidRPr="004067EA" w:rsidTr="00D44942">
        <w:tc>
          <w:tcPr>
            <w:tcW w:w="2330" w:type="dxa"/>
            <w:vMerge/>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c>
          <w:tcPr>
            <w:tcW w:w="1831"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No estoy seguro/a</w:t>
            </w:r>
          </w:p>
          <w:p w:rsidR="004067EA" w:rsidRPr="004067EA" w:rsidRDefault="004067EA" w:rsidP="004067EA">
            <w:pPr>
              <w:autoSpaceDE w:val="0"/>
              <w:autoSpaceDN w:val="0"/>
              <w:adjustRightInd w:val="0"/>
              <w:jc w:val="center"/>
              <w:rPr>
                <w:rFonts w:ascii="Arial" w:hAnsi="Arial" w:cs="Arial"/>
                <w:sz w:val="24"/>
                <w:szCs w:val="24"/>
              </w:rPr>
            </w:pPr>
          </w:p>
        </w:tc>
        <w:tc>
          <w:tcPr>
            <w:tcW w:w="1217"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0</w:t>
            </w:r>
          </w:p>
        </w:tc>
        <w:tc>
          <w:tcPr>
            <w:tcW w:w="1198"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4</w:t>
            </w:r>
          </w:p>
        </w:tc>
        <w:tc>
          <w:tcPr>
            <w:tcW w:w="1114"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0</w:t>
            </w:r>
          </w:p>
        </w:tc>
        <w:tc>
          <w:tcPr>
            <w:tcW w:w="829" w:type="dxa"/>
            <w:tcBorders>
              <w:top w:val="nil"/>
              <w:left w:val="nil"/>
              <w:bottom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4</w:t>
            </w:r>
          </w:p>
        </w:tc>
      </w:tr>
      <w:tr w:rsidR="004067EA" w:rsidRPr="004067EA" w:rsidTr="00D44942">
        <w:tc>
          <w:tcPr>
            <w:tcW w:w="2330" w:type="dxa"/>
            <w:vMerge/>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c>
          <w:tcPr>
            <w:tcW w:w="1831"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Lo considero una pérdida de tiempo</w:t>
            </w:r>
          </w:p>
        </w:tc>
        <w:tc>
          <w:tcPr>
            <w:tcW w:w="1217"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0</w:t>
            </w:r>
          </w:p>
        </w:tc>
        <w:tc>
          <w:tcPr>
            <w:tcW w:w="1198"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0</w:t>
            </w:r>
          </w:p>
        </w:tc>
        <w:tc>
          <w:tcPr>
            <w:tcW w:w="1114"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1</w:t>
            </w:r>
          </w:p>
        </w:tc>
        <w:tc>
          <w:tcPr>
            <w:tcW w:w="829" w:type="dxa"/>
            <w:tcBorders>
              <w:top w:val="nil"/>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1</w:t>
            </w:r>
          </w:p>
        </w:tc>
      </w:tr>
      <w:tr w:rsidR="004067EA" w:rsidRPr="004067EA" w:rsidTr="00D44942">
        <w:tc>
          <w:tcPr>
            <w:tcW w:w="4161" w:type="dxa"/>
            <w:gridSpan w:val="2"/>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p>
        </w:tc>
        <w:tc>
          <w:tcPr>
            <w:tcW w:w="1217" w:type="dxa"/>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9</w:t>
            </w:r>
          </w:p>
        </w:tc>
        <w:tc>
          <w:tcPr>
            <w:tcW w:w="1198" w:type="dxa"/>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8</w:t>
            </w:r>
          </w:p>
        </w:tc>
        <w:tc>
          <w:tcPr>
            <w:tcW w:w="1114" w:type="dxa"/>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3</w:t>
            </w:r>
          </w:p>
        </w:tc>
        <w:tc>
          <w:tcPr>
            <w:tcW w:w="829" w:type="dxa"/>
            <w:tcBorders>
              <w:left w:val="nil"/>
              <w:right w:val="nil"/>
            </w:tcBorders>
          </w:tcPr>
          <w:p w:rsidR="004067EA" w:rsidRPr="004067EA" w:rsidRDefault="004067EA" w:rsidP="004067EA">
            <w:pPr>
              <w:autoSpaceDE w:val="0"/>
              <w:autoSpaceDN w:val="0"/>
              <w:adjustRightInd w:val="0"/>
              <w:jc w:val="center"/>
              <w:rPr>
                <w:rFonts w:ascii="Arial" w:hAnsi="Arial" w:cs="Arial"/>
                <w:sz w:val="24"/>
                <w:szCs w:val="24"/>
              </w:rPr>
            </w:pPr>
            <w:r w:rsidRPr="004067EA">
              <w:rPr>
                <w:rFonts w:ascii="Arial" w:hAnsi="Arial" w:cs="Arial"/>
                <w:sz w:val="24"/>
                <w:szCs w:val="24"/>
              </w:rPr>
              <w:t>20</w:t>
            </w:r>
          </w:p>
        </w:tc>
      </w:tr>
    </w:tbl>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Como indica la Fig 6 solo 4 personas conocían con anterioridad el término talasoterapia. Pero la gran parte de los encuestados, incluso los que recién conocen el término están a favor de crear un centro de este tipo en Habana del Este</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Figura 6</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Correlación entre el conocimiento previo del término “talasoterapia” y las ganas de tener un centro para ello en Habana del Este</w:t>
      </w:r>
    </w:p>
    <w:p w:rsidR="004067EA" w:rsidRPr="004067EA" w:rsidRDefault="004067EA" w:rsidP="004067EA">
      <w:pPr>
        <w:spacing w:line="360" w:lineRule="auto"/>
        <w:jc w:val="center"/>
        <w:rPr>
          <w:rFonts w:ascii="Arial" w:hAnsi="Arial" w:cs="Arial"/>
          <w:sz w:val="24"/>
          <w:szCs w:val="24"/>
          <w:lang w:val="es-ES"/>
        </w:rPr>
      </w:pPr>
      <w:r w:rsidRPr="004067EA">
        <w:rPr>
          <w:rFonts w:ascii="Arial" w:hAnsi="Arial" w:cs="Arial"/>
          <w:noProof/>
          <w:sz w:val="24"/>
          <w:szCs w:val="24"/>
          <w:lang w:val="es-ES" w:eastAsia="es-ES"/>
        </w:rPr>
        <w:drawing>
          <wp:inline distT="0" distB="0" distL="0" distR="0" wp14:anchorId="575EAEBA" wp14:editId="666205D0">
            <wp:extent cx="3441700" cy="2868698"/>
            <wp:effectExtent l="0" t="0" r="635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r="8892"/>
                    <a:stretch/>
                  </pic:blipFill>
                  <pic:spPr bwMode="auto">
                    <a:xfrm>
                      <a:off x="0" y="0"/>
                      <a:ext cx="3718701" cy="3099582"/>
                    </a:xfrm>
                    <a:prstGeom prst="rect">
                      <a:avLst/>
                    </a:prstGeom>
                    <a:noFill/>
                    <a:ln>
                      <a:noFill/>
                    </a:ln>
                    <a:extLst>
                      <a:ext uri="{53640926-AAD7-44D8-BBD7-CCE9431645EC}">
                        <a14:shadowObscured xmlns:a14="http://schemas.microsoft.com/office/drawing/2010/main"/>
                      </a:ext>
                    </a:extLst>
                  </pic:spPr>
                </pic:pic>
              </a:graphicData>
            </a:graphic>
          </wp:inline>
        </w:drawing>
      </w:r>
    </w:p>
    <w:p w:rsidR="004067EA" w:rsidRPr="004067EA" w:rsidRDefault="004067EA" w:rsidP="004067EA">
      <w:pPr>
        <w:keepNext/>
        <w:keepLines/>
        <w:spacing w:before="40" w:after="0"/>
        <w:jc w:val="both"/>
        <w:outlineLvl w:val="1"/>
        <w:rPr>
          <w:rFonts w:ascii="Arial" w:eastAsiaTheme="majorEastAsia" w:hAnsi="Arial" w:cs="Arial"/>
          <w:b/>
          <w:sz w:val="24"/>
          <w:szCs w:val="24"/>
          <w:lang w:val="es-ES"/>
        </w:rPr>
      </w:pPr>
      <w:r w:rsidRPr="004067EA">
        <w:rPr>
          <w:rFonts w:ascii="Arial" w:eastAsiaTheme="majorEastAsia" w:hAnsi="Arial" w:cs="Arial"/>
          <w:b/>
          <w:sz w:val="24"/>
          <w:szCs w:val="24"/>
          <w:lang w:val="es-ES"/>
        </w:rPr>
        <w:lastRenderedPageBreak/>
        <w:t>Etapa 2.3: Formulación de la Situación Problémica</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lang w:val="es-ES"/>
        </w:rPr>
        <w:tab/>
      </w:r>
      <w:r w:rsidRPr="004067EA">
        <w:rPr>
          <w:rFonts w:ascii="Arial" w:hAnsi="Arial" w:cs="Arial"/>
          <w:sz w:val="24"/>
          <w:szCs w:val="24"/>
        </w:rPr>
        <w:t>Con una localización privilegiada, a las afueras de la capital cubana, en zona costera y con una amplia franja de playas de fina arena, Playas del Este, como su nombre lo indica, ha sido un destino de sol y playa por excelencia.  Sin embargo, el polo turístico se encuentra en una etapa de declive e inestabilidad de su ciclo de vida que se caracteriza por la disminución de los flujos turísticos producto a la preferencia por destinos similares en Cuba y el Caribe</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ab/>
        <w:t>Se ha podido corroborar como uno de los motivos que propicia este escenario el gran nivel de deterioro que presenta el destino. La infraestructura hotelera, se ha desgastado con el pasar de los años, y el propio hecho de que esté en su mayoría inutilizada, propicia que no se destinen fondos a su restauración. Los ecosistemas frágiles se han visto degradados, particularmente los costeros, producto de la urbanización. Se confrontan problemas ambientales en el área, como la pésima calidad de las aguas de escorrentías que fuera de los sistemas de descarga insuficientes y deteriorados, impactan el litoral y las playas con altos niveles de contaminación que ponen en riesgo la salud de la población y los visitantes. La infraestructura urbanística presenta un estado generalizado de insalubridad que unido a la escasa iluminación nocturna, crea en el visitante una sensación de inseguridad, limitando la interacción de estos con la comunidad.</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rPr>
        <w:tab/>
        <w:t xml:space="preserve">Otro gran problema del destino es la escasa diversificación de la oferta turística, totalmente centralizada en el turismo de sol y playa. Esto se debe mayormente a la insuficiencia de productos turísticos autóctonos del municipio y a la falta de una política para la gestión integrada del destino. Playas del este tiene grandes potencialidades para implementar modalidades como el turismo de bienestar y darle un mejor uso al litoral costero con prácticas como la talasoterapia. Sin embargo, existe un desconocimiento generalizado acerca de la existencia de este tipo de ofertas, sus beneficios y el potencial del territorio para incorporarlas. </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ab/>
        <w:t xml:space="preserve">Utilizando la matriz de Vester se pudo establecer una relación de causalidad entre los problemas del destino respecto al no aprovechamiento de la talasoterapia </w:t>
      </w:r>
      <w:r w:rsidRPr="004067EA">
        <w:rPr>
          <w:rFonts w:ascii="Arial" w:hAnsi="Arial" w:cs="Arial"/>
          <w:sz w:val="24"/>
          <w:szCs w:val="24"/>
          <w:lang w:val="es-ES"/>
        </w:rPr>
        <w:lastRenderedPageBreak/>
        <w:t>como oferta. En primer lugar, se realizó un listado con los problemas principales como muestra la tabla 5</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Tabla 5</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Lista consensuada de problemas del territorio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319"/>
      </w:tblGrid>
      <w:tr w:rsidR="004067EA" w:rsidRPr="004067EA" w:rsidTr="00D44942">
        <w:tc>
          <w:tcPr>
            <w:tcW w:w="7792" w:type="dxa"/>
            <w:tcBorders>
              <w:top w:val="single" w:sz="4" w:space="0" w:color="auto"/>
              <w:bottom w:val="single" w:sz="4" w:space="0" w:color="auto"/>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Problema</w:t>
            </w:r>
          </w:p>
        </w:tc>
        <w:tc>
          <w:tcPr>
            <w:tcW w:w="1319" w:type="dxa"/>
            <w:tcBorders>
              <w:top w:val="single" w:sz="4" w:space="0" w:color="auto"/>
              <w:bottom w:val="single" w:sz="4" w:space="0" w:color="auto"/>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Código</w:t>
            </w:r>
          </w:p>
        </w:tc>
      </w:tr>
      <w:tr w:rsidR="004067EA" w:rsidRPr="004067EA" w:rsidTr="00D44942">
        <w:tc>
          <w:tcPr>
            <w:tcW w:w="7792" w:type="dxa"/>
            <w:tcBorders>
              <w:top w:val="single" w:sz="4" w:space="0" w:color="auto"/>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Degradación del litoral costero</w:t>
            </w:r>
          </w:p>
        </w:tc>
        <w:tc>
          <w:tcPr>
            <w:tcW w:w="1319" w:type="dxa"/>
            <w:tcBorders>
              <w:top w:val="single" w:sz="4" w:space="0" w:color="auto"/>
              <w:left w:val="nil"/>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P1</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Deterioro de la infraestructura hotelera</w:t>
            </w:r>
          </w:p>
        </w:tc>
        <w:tc>
          <w:tcPr>
            <w:tcW w:w="1319" w:type="dxa"/>
            <w:tcBorders>
              <w:left w:val="nil"/>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P2</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Problemas de salideros e insalubridad</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P3</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Deterioro integral del destino</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P4</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Oferta turística centralizada en el turismo de sol y playa</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P5</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Escasez de productos autóctonos de la región</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P6</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No existe una política de gestión integral del destino</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P7</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Desconocimiento sobre talasoterapia</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P8</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Desaprovechamiento de la talasoterapia como producto para el destino</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P9</w:t>
            </w:r>
          </w:p>
        </w:tc>
      </w:tr>
      <w:tr w:rsidR="004067EA" w:rsidRPr="004067EA" w:rsidTr="00D44942">
        <w:tc>
          <w:tcPr>
            <w:tcW w:w="7792"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Disminución de los flujos turísticos</w:t>
            </w:r>
          </w:p>
        </w:tc>
        <w:tc>
          <w:tcPr>
            <w:tcW w:w="1319" w:type="dxa"/>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P10</w:t>
            </w:r>
          </w:p>
        </w:tc>
      </w:tr>
      <w:tr w:rsidR="004067EA" w:rsidRPr="004067EA" w:rsidTr="004067EA">
        <w:tc>
          <w:tcPr>
            <w:tcW w:w="7792" w:type="dxa"/>
            <w:tcBorders>
              <w:bottom w:val="single" w:sz="4" w:space="0" w:color="auto"/>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Preferencia por destinos similares en Cuba y el Caribe</w:t>
            </w:r>
          </w:p>
        </w:tc>
        <w:tc>
          <w:tcPr>
            <w:tcW w:w="1319" w:type="dxa"/>
            <w:tcBorders>
              <w:bottom w:val="single" w:sz="4" w:space="0" w:color="auto"/>
            </w:tcBorders>
          </w:tcPr>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P11</w:t>
            </w:r>
          </w:p>
        </w:tc>
      </w:tr>
    </w:tbl>
    <w:p w:rsidR="004067EA" w:rsidRPr="004067EA" w:rsidRDefault="004067EA" w:rsidP="004067EA">
      <w:pPr>
        <w:spacing w:line="360" w:lineRule="auto"/>
        <w:rPr>
          <w:rFonts w:ascii="Arial" w:hAnsi="Arial" w:cs="Arial"/>
          <w:sz w:val="24"/>
          <w:szCs w:val="24"/>
          <w:lang w:val="es-ES"/>
        </w:rPr>
      </w:pPr>
    </w:p>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Con dichos problemas se elaboró una matriz numérica, que refleja la ponderación otorgada en una escala del 0 al 3 de acuerdo con la relación de causalidad entre ellos. Lo cual se aprecia en la Tabla 6</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Tabla 6</w:t>
      </w:r>
    </w:p>
    <w:p w:rsid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Matriz numérica de relación causal</w:t>
      </w:r>
    </w:p>
    <w:p w:rsidR="004067EA" w:rsidRDefault="004067EA" w:rsidP="004067EA">
      <w:pPr>
        <w:spacing w:line="360" w:lineRule="auto"/>
        <w:rPr>
          <w:rFonts w:ascii="Arial" w:hAnsi="Arial" w:cs="Arial"/>
          <w:i/>
          <w:sz w:val="24"/>
          <w:szCs w:val="24"/>
          <w:lang w:val="es-ES"/>
        </w:rPr>
      </w:pPr>
    </w:p>
    <w:p w:rsidR="004067EA" w:rsidRDefault="004067EA" w:rsidP="004067EA">
      <w:pPr>
        <w:spacing w:line="360" w:lineRule="auto"/>
        <w:rPr>
          <w:rFonts w:ascii="Arial" w:hAnsi="Arial" w:cs="Arial"/>
          <w:i/>
          <w:sz w:val="24"/>
          <w:szCs w:val="24"/>
          <w:lang w:val="es-ES"/>
        </w:rPr>
      </w:pPr>
    </w:p>
    <w:p w:rsidR="004067EA" w:rsidRDefault="004067EA" w:rsidP="004067EA">
      <w:pPr>
        <w:spacing w:line="360" w:lineRule="auto"/>
        <w:rPr>
          <w:rFonts w:ascii="Arial" w:hAnsi="Arial" w:cs="Arial"/>
          <w:i/>
          <w:sz w:val="24"/>
          <w:szCs w:val="24"/>
          <w:lang w:val="es-ES"/>
        </w:rPr>
      </w:pPr>
    </w:p>
    <w:p w:rsidR="004067EA" w:rsidRPr="004067EA" w:rsidRDefault="004067EA" w:rsidP="004067EA">
      <w:pPr>
        <w:spacing w:line="360" w:lineRule="auto"/>
        <w:rPr>
          <w:rFonts w:ascii="Arial" w:hAnsi="Arial" w:cs="Arial"/>
          <w:i/>
          <w:sz w:val="24"/>
          <w:szCs w:val="24"/>
          <w:lang w:val="es-ES"/>
        </w:rPr>
      </w:pPr>
    </w:p>
    <w:tbl>
      <w:tblPr>
        <w:tblW w:w="7981" w:type="dxa"/>
        <w:tblCellMar>
          <w:left w:w="70" w:type="dxa"/>
          <w:right w:w="70" w:type="dxa"/>
        </w:tblCellMar>
        <w:tblLook w:val="04A0" w:firstRow="1" w:lastRow="0" w:firstColumn="1" w:lastColumn="0" w:noHBand="0" w:noVBand="1"/>
      </w:tblPr>
      <w:tblGrid>
        <w:gridCol w:w="1220"/>
        <w:gridCol w:w="476"/>
        <w:gridCol w:w="434"/>
        <w:gridCol w:w="567"/>
        <w:gridCol w:w="434"/>
        <w:gridCol w:w="567"/>
        <w:gridCol w:w="484"/>
        <w:gridCol w:w="567"/>
        <w:gridCol w:w="567"/>
        <w:gridCol w:w="567"/>
        <w:gridCol w:w="568"/>
        <w:gridCol w:w="568"/>
        <w:gridCol w:w="1220"/>
      </w:tblGrid>
      <w:tr w:rsidR="004067EA" w:rsidRPr="004067EA" w:rsidTr="00D44942">
        <w:trPr>
          <w:trHeight w:val="288"/>
        </w:trPr>
        <w:tc>
          <w:tcPr>
            <w:tcW w:w="1220" w:type="dxa"/>
            <w:tcBorders>
              <w:top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lastRenderedPageBreak/>
              <w:t> </w:t>
            </w:r>
          </w:p>
        </w:tc>
        <w:tc>
          <w:tcPr>
            <w:tcW w:w="476"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P1</w:t>
            </w:r>
          </w:p>
        </w:tc>
        <w:tc>
          <w:tcPr>
            <w:tcW w:w="426"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P2</w:t>
            </w:r>
          </w:p>
        </w:tc>
        <w:tc>
          <w:tcPr>
            <w:tcW w:w="567"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P3</w:t>
            </w:r>
          </w:p>
        </w:tc>
        <w:tc>
          <w:tcPr>
            <w:tcW w:w="366"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P4</w:t>
            </w:r>
          </w:p>
        </w:tc>
        <w:tc>
          <w:tcPr>
            <w:tcW w:w="567"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P5</w:t>
            </w:r>
          </w:p>
        </w:tc>
        <w:tc>
          <w:tcPr>
            <w:tcW w:w="484"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P6</w:t>
            </w:r>
          </w:p>
        </w:tc>
        <w:tc>
          <w:tcPr>
            <w:tcW w:w="567"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P7</w:t>
            </w:r>
          </w:p>
        </w:tc>
        <w:tc>
          <w:tcPr>
            <w:tcW w:w="567"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P8</w:t>
            </w:r>
          </w:p>
        </w:tc>
        <w:tc>
          <w:tcPr>
            <w:tcW w:w="567"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P9</w:t>
            </w:r>
          </w:p>
        </w:tc>
        <w:tc>
          <w:tcPr>
            <w:tcW w:w="477" w:type="dxa"/>
            <w:tcBorders>
              <w:top w:val="single" w:sz="4" w:space="0" w:color="auto"/>
              <w:left w:val="nil"/>
              <w:bottom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P10</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P11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Total Activo</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P1</w:t>
            </w:r>
          </w:p>
        </w:tc>
        <w:tc>
          <w:tcPr>
            <w:tcW w:w="476"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12</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P2</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26"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9</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P3</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7</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P4</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12</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P5</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11</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P6</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84"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10</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P7</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18</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P8</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10</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P9</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567"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2</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9</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P10</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477" w:type="dxa"/>
            <w:tcBorders>
              <w:top w:val="nil"/>
              <w:left w:val="nil"/>
              <w:bottom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P11</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c>
          <w:tcPr>
            <w:tcW w:w="477" w:type="dxa"/>
            <w:tcBorders>
              <w:top w:val="nil"/>
              <w:left w:val="nil"/>
              <w:bottom w:val="single" w:sz="4" w:space="0" w:color="auto"/>
              <w:right w:val="single" w:sz="4" w:space="0" w:color="auto"/>
            </w:tcBorders>
            <w:shd w:val="clear" w:color="000000" w:fill="C9C9C9"/>
            <w:noWrap/>
            <w:vAlign w:val="bottom"/>
            <w:hideMark/>
          </w:tcPr>
          <w:p w:rsidR="004067EA" w:rsidRPr="004067EA" w:rsidRDefault="004067EA" w:rsidP="004067EA">
            <w:pPr>
              <w:spacing w:after="0" w:line="240" w:lineRule="auto"/>
              <w:rPr>
                <w:rFonts w:ascii="Arial" w:eastAsia="Times New Roman" w:hAnsi="Arial" w:cs="Arial"/>
                <w:color w:val="FFFFFF"/>
                <w:sz w:val="24"/>
                <w:szCs w:val="24"/>
                <w:lang w:val="es-ES" w:eastAsia="es-ES"/>
              </w:rPr>
            </w:pPr>
            <w:r w:rsidRPr="004067EA">
              <w:rPr>
                <w:rFonts w:ascii="Arial" w:eastAsia="Times New Roman" w:hAnsi="Arial" w:cs="Arial"/>
                <w:color w:val="FFFFFF"/>
                <w:sz w:val="24"/>
                <w:szCs w:val="24"/>
                <w:lang w:val="es-ES" w:eastAsia="es-ES"/>
              </w:rPr>
              <w:t> </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3</w:t>
            </w:r>
          </w:p>
        </w:tc>
      </w:tr>
      <w:tr w:rsidR="004067EA" w:rsidRPr="004067EA" w:rsidTr="00D44942">
        <w:trPr>
          <w:trHeight w:val="288"/>
        </w:trPr>
        <w:tc>
          <w:tcPr>
            <w:tcW w:w="1220" w:type="dxa"/>
            <w:tcBorders>
              <w:top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Total Pasivo</w:t>
            </w:r>
          </w:p>
        </w:tc>
        <w:tc>
          <w:tcPr>
            <w:tcW w:w="47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9</w:t>
            </w:r>
          </w:p>
        </w:tc>
        <w:tc>
          <w:tcPr>
            <w:tcW w:w="42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5</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366"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17</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13</w:t>
            </w:r>
          </w:p>
        </w:tc>
        <w:tc>
          <w:tcPr>
            <w:tcW w:w="484"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0</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6</w:t>
            </w:r>
          </w:p>
        </w:tc>
        <w:tc>
          <w:tcPr>
            <w:tcW w:w="56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19</w:t>
            </w:r>
          </w:p>
        </w:tc>
        <w:tc>
          <w:tcPr>
            <w:tcW w:w="477" w:type="dxa"/>
            <w:tcBorders>
              <w:top w:val="nil"/>
              <w:left w:val="nil"/>
              <w:bottom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16</w:t>
            </w:r>
          </w:p>
        </w:tc>
        <w:tc>
          <w:tcPr>
            <w:tcW w:w="47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18</w:t>
            </w:r>
          </w:p>
        </w:tc>
        <w:tc>
          <w:tcPr>
            <w:tcW w:w="1220"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jc w:val="right"/>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104</w:t>
            </w:r>
          </w:p>
        </w:tc>
      </w:tr>
    </w:tbl>
    <w:p w:rsidR="004067EA" w:rsidRPr="004067EA" w:rsidRDefault="004067EA" w:rsidP="004067EA">
      <w:pPr>
        <w:spacing w:line="360" w:lineRule="auto"/>
        <w:rPr>
          <w:rFonts w:ascii="Arial" w:hAnsi="Arial" w:cs="Arial"/>
          <w:sz w:val="24"/>
          <w:szCs w:val="24"/>
          <w:lang w:val="es-ES"/>
        </w:rPr>
      </w:pP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Los totales de activo y pasivo, obtenidos para cada problema permitieron su posterior ubicación en un plano cartesiano formado por 4 cuadrantes, según la Fig. 7</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b/>
          <w:sz w:val="24"/>
          <w:szCs w:val="24"/>
          <w:lang w:val="es-ES"/>
        </w:rPr>
        <w:t>Figura 7</w:t>
      </w:r>
      <w:r w:rsidRPr="004067EA">
        <w:rPr>
          <w:rFonts w:ascii="Arial" w:hAnsi="Arial" w:cs="Arial"/>
          <w:i/>
          <w:sz w:val="24"/>
          <w:szCs w:val="24"/>
          <w:lang w:val="es-ES"/>
        </w:rPr>
        <w:t xml:space="preserve"> </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Plano Cartesiano</w:t>
      </w:r>
    </w:p>
    <w:p w:rsidR="004067EA" w:rsidRPr="004067EA" w:rsidRDefault="004067EA" w:rsidP="004067EA">
      <w:pPr>
        <w:spacing w:line="360" w:lineRule="auto"/>
        <w:jc w:val="center"/>
        <w:rPr>
          <w:rFonts w:ascii="Arial" w:hAnsi="Arial" w:cs="Arial"/>
          <w:i/>
          <w:sz w:val="24"/>
          <w:szCs w:val="24"/>
          <w:lang w:val="es-ES"/>
        </w:rPr>
      </w:pPr>
      <w:r w:rsidRPr="004067EA">
        <w:rPr>
          <w:rFonts w:ascii="Arial" w:hAnsi="Arial" w:cs="Arial"/>
          <w:i/>
          <w:noProof/>
          <w:sz w:val="24"/>
          <w:szCs w:val="24"/>
          <w:lang w:val="es-ES" w:eastAsia="es-ES"/>
        </w:rPr>
        <w:drawing>
          <wp:inline distT="0" distB="0" distL="0" distR="0" wp14:anchorId="5985DA26" wp14:editId="7F0EB89F">
            <wp:extent cx="4596495" cy="30184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0895" cy="3113232"/>
                    </a:xfrm>
                    <a:prstGeom prst="rect">
                      <a:avLst/>
                    </a:prstGeom>
                    <a:noFill/>
                    <a:ln>
                      <a:noFill/>
                    </a:ln>
                  </pic:spPr>
                </pic:pic>
              </a:graphicData>
            </a:graphic>
          </wp:inline>
        </w:drawing>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 xml:space="preserve">Se obtuvieron 3 problemas críticos, correspondientes al cuadrante superior derecho, aquellos con gran nivel de causalidad y a su vez causados por la mayoría; 5 problemas </w:t>
      </w:r>
      <w:r w:rsidRPr="004067EA">
        <w:rPr>
          <w:rFonts w:ascii="Arial" w:hAnsi="Arial" w:cs="Arial"/>
          <w:sz w:val="24"/>
          <w:szCs w:val="24"/>
          <w:lang w:val="es-ES"/>
        </w:rPr>
        <w:lastRenderedPageBreak/>
        <w:t>activos (se tomó al 2 como uno de ellos), mayormente causantes; 2 pasivos, mayormente consecuencias y un problema indiferente que pasa a ser descartado por su irrelevancia en la situación analizada. Mediante un consenso se decidió tomar como problema más crítico el desaprovechamiento de la talasoterapia como producto para el destino. Los problemas fueron jerarquizados elaborando el árbol de problemas que se aprecia en la Fig. 8</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Figura 8</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Árbol de problemas</w:t>
      </w:r>
    </w:p>
    <w:p w:rsidR="004067EA" w:rsidRPr="004067EA" w:rsidRDefault="004067EA" w:rsidP="004067EA">
      <w:pPr>
        <w:spacing w:line="360" w:lineRule="auto"/>
        <w:rPr>
          <w:rFonts w:ascii="Arial" w:hAnsi="Arial" w:cs="Arial"/>
          <w:sz w:val="24"/>
          <w:szCs w:val="24"/>
          <w:lang w:val="es-ES"/>
        </w:rPr>
      </w:pPr>
      <w:r w:rsidRPr="004067EA">
        <w:rPr>
          <w:rFonts w:ascii="Arial" w:hAnsi="Arial" w:cs="Arial"/>
          <w:noProof/>
          <w:sz w:val="24"/>
          <w:szCs w:val="24"/>
          <w:lang w:val="es-ES" w:eastAsia="es-ES"/>
        </w:rPr>
        <w:drawing>
          <wp:inline distT="0" distB="0" distL="0" distR="0" wp14:anchorId="72CD9D46" wp14:editId="55178DD3">
            <wp:extent cx="5848350" cy="336206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1311" cy="3409760"/>
                    </a:xfrm>
                    <a:prstGeom prst="rect">
                      <a:avLst/>
                    </a:prstGeom>
                    <a:noFill/>
                  </pic:spPr>
                </pic:pic>
              </a:graphicData>
            </a:graphic>
          </wp:inline>
        </w:drawing>
      </w:r>
    </w:p>
    <w:p w:rsidR="004067EA" w:rsidRPr="004067EA" w:rsidRDefault="004067EA" w:rsidP="004067EA">
      <w:pPr>
        <w:keepNext/>
        <w:keepLines/>
        <w:spacing w:before="40" w:after="0"/>
        <w:outlineLvl w:val="1"/>
        <w:rPr>
          <w:rFonts w:ascii="Arial" w:eastAsiaTheme="majorEastAsia" w:hAnsi="Arial" w:cs="Arial"/>
          <w:b/>
          <w:sz w:val="24"/>
          <w:szCs w:val="24"/>
          <w:lang w:val="es-ES"/>
        </w:rPr>
      </w:pPr>
      <w:r w:rsidRPr="004067EA">
        <w:rPr>
          <w:rFonts w:ascii="Arial" w:eastAsiaTheme="majorEastAsia" w:hAnsi="Arial" w:cs="Arial"/>
          <w:b/>
          <w:sz w:val="24"/>
          <w:szCs w:val="24"/>
          <w:lang w:val="es-ES"/>
        </w:rPr>
        <w:t>Fase 3: Propuesta de Talasoterapia en el destino</w:t>
      </w:r>
    </w:p>
    <w:p w:rsidR="004067EA" w:rsidRPr="004067EA" w:rsidRDefault="004067EA" w:rsidP="004067EA">
      <w:pPr>
        <w:keepNext/>
        <w:keepLines/>
        <w:spacing w:before="40" w:after="0"/>
        <w:outlineLvl w:val="2"/>
        <w:rPr>
          <w:rFonts w:ascii="Arial" w:eastAsiaTheme="majorEastAsia" w:hAnsi="Arial" w:cs="Arial"/>
          <w:b/>
          <w:i/>
          <w:sz w:val="24"/>
          <w:szCs w:val="24"/>
          <w:lang w:val="es-ES"/>
        </w:rPr>
      </w:pPr>
      <w:r w:rsidRPr="004067EA">
        <w:rPr>
          <w:rFonts w:ascii="Arial" w:eastAsiaTheme="majorEastAsia" w:hAnsi="Arial" w:cs="Arial"/>
          <w:b/>
          <w:i/>
          <w:sz w:val="24"/>
          <w:szCs w:val="24"/>
          <w:lang w:val="es-ES"/>
        </w:rPr>
        <w:t>Etapa 3.1: Fundamentación de la coincidencia entra las políticas de desarrollo local y la talasoterapia</w:t>
      </w:r>
    </w:p>
    <w:p w:rsidR="004067EA" w:rsidRPr="004067EA" w:rsidRDefault="004067EA" w:rsidP="004067EA">
      <w:pPr>
        <w:rPr>
          <w:rFonts w:ascii="Arial" w:hAnsi="Arial" w:cs="Arial"/>
          <w:sz w:val="24"/>
          <w:szCs w:val="24"/>
          <w:lang w:val="es-ES"/>
        </w:rPr>
      </w:pP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ab/>
        <w:t>Las estrategias de desarrollo municipal de Habana del Este para el período 2023-2027 presta especial atención al desarrollo sostenible e integral de la franja litoral del municipio. Para lograrlo, se trazaron algunos objetivos específicos entre los que están:</w:t>
      </w:r>
    </w:p>
    <w:p w:rsidR="004067EA" w:rsidRPr="004067EA" w:rsidRDefault="004067EA" w:rsidP="004067EA">
      <w:pPr>
        <w:numPr>
          <w:ilvl w:val="0"/>
          <w:numId w:val="1"/>
        </w:numPr>
        <w:spacing w:line="360" w:lineRule="auto"/>
        <w:contextualSpacing/>
        <w:jc w:val="both"/>
        <w:rPr>
          <w:rFonts w:ascii="Arial" w:hAnsi="Arial" w:cs="Arial"/>
          <w:sz w:val="24"/>
          <w:szCs w:val="24"/>
          <w:lang w:val="es-ES"/>
        </w:rPr>
      </w:pPr>
      <w:r w:rsidRPr="004067EA">
        <w:rPr>
          <w:rFonts w:ascii="Arial" w:hAnsi="Arial" w:cs="Arial"/>
          <w:sz w:val="24"/>
          <w:szCs w:val="24"/>
        </w:rPr>
        <w:lastRenderedPageBreak/>
        <w:t>Mejorar las condiciones ambientales en los ecosistemas de la franja costera a partir de acciones de protección y recuperación</w:t>
      </w:r>
    </w:p>
    <w:p w:rsidR="004067EA" w:rsidRPr="004067EA" w:rsidRDefault="004067EA" w:rsidP="004067EA">
      <w:pPr>
        <w:numPr>
          <w:ilvl w:val="0"/>
          <w:numId w:val="1"/>
        </w:numPr>
        <w:spacing w:line="360" w:lineRule="auto"/>
        <w:contextualSpacing/>
        <w:jc w:val="both"/>
        <w:rPr>
          <w:rFonts w:ascii="Arial" w:hAnsi="Arial" w:cs="Arial"/>
          <w:sz w:val="24"/>
          <w:szCs w:val="24"/>
          <w:lang w:val="es-ES"/>
        </w:rPr>
      </w:pPr>
      <w:r w:rsidRPr="004067EA">
        <w:rPr>
          <w:rFonts w:ascii="Arial" w:hAnsi="Arial" w:cs="Arial"/>
          <w:sz w:val="24"/>
          <w:szCs w:val="24"/>
        </w:rPr>
        <w:t>Recuperar y poner en valor el patrimonio natural, cultural e infraestructura social</w:t>
      </w:r>
    </w:p>
    <w:p w:rsidR="004067EA" w:rsidRPr="004067EA" w:rsidRDefault="004067EA" w:rsidP="004067EA">
      <w:pPr>
        <w:numPr>
          <w:ilvl w:val="0"/>
          <w:numId w:val="1"/>
        </w:numPr>
        <w:spacing w:line="360" w:lineRule="auto"/>
        <w:contextualSpacing/>
        <w:jc w:val="both"/>
        <w:rPr>
          <w:rFonts w:ascii="Arial" w:hAnsi="Arial" w:cs="Arial"/>
          <w:sz w:val="24"/>
          <w:szCs w:val="24"/>
          <w:lang w:val="es-ES"/>
        </w:rPr>
      </w:pPr>
      <w:r w:rsidRPr="004067EA">
        <w:rPr>
          <w:rFonts w:ascii="Arial" w:hAnsi="Arial" w:cs="Arial"/>
          <w:sz w:val="24"/>
          <w:szCs w:val="24"/>
        </w:rPr>
        <w:t>Promover la demarcación municipal como un Destino Turístico poli funcional, de sol, playa, cultural, recreativo, patrimonial, Salud, tránsito, aventura y naturaleza</w:t>
      </w:r>
    </w:p>
    <w:p w:rsidR="004067EA" w:rsidRPr="004067EA" w:rsidRDefault="004067EA" w:rsidP="004067EA">
      <w:pPr>
        <w:numPr>
          <w:ilvl w:val="0"/>
          <w:numId w:val="1"/>
        </w:numPr>
        <w:spacing w:line="360" w:lineRule="auto"/>
        <w:contextualSpacing/>
        <w:jc w:val="both"/>
        <w:rPr>
          <w:rFonts w:ascii="Arial" w:hAnsi="Arial" w:cs="Arial"/>
          <w:sz w:val="24"/>
          <w:szCs w:val="24"/>
          <w:lang w:val="es-ES"/>
        </w:rPr>
      </w:pPr>
      <w:r w:rsidRPr="004067EA">
        <w:rPr>
          <w:rFonts w:ascii="Arial" w:hAnsi="Arial" w:cs="Arial"/>
          <w:sz w:val="24"/>
          <w:szCs w:val="24"/>
        </w:rPr>
        <w:t>Fomentar el diseño e implementación de productos turísticos propios del municipio Habana del Este</w:t>
      </w:r>
    </w:p>
    <w:p w:rsidR="004067EA" w:rsidRPr="004067EA" w:rsidRDefault="004067EA" w:rsidP="004067EA">
      <w:pPr>
        <w:numPr>
          <w:ilvl w:val="0"/>
          <w:numId w:val="1"/>
        </w:numPr>
        <w:spacing w:line="360" w:lineRule="auto"/>
        <w:contextualSpacing/>
        <w:jc w:val="both"/>
        <w:rPr>
          <w:rFonts w:ascii="Arial" w:hAnsi="Arial" w:cs="Arial"/>
          <w:sz w:val="24"/>
          <w:szCs w:val="24"/>
          <w:lang w:val="es-ES"/>
        </w:rPr>
      </w:pPr>
      <w:r w:rsidRPr="004067EA">
        <w:rPr>
          <w:rFonts w:ascii="Arial" w:hAnsi="Arial" w:cs="Arial"/>
          <w:sz w:val="24"/>
          <w:szCs w:val="24"/>
        </w:rPr>
        <w:t>Elaborar políticas, programas y proyectos para el desarrollo del destino turístico Habana del Este</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 xml:space="preserve">La implementación de la talasoterapia como producto del destino, puede ser una estrategia de gran efectividad para empezar a trabajar en el cumplimiento de dichos objetivos. </w:t>
      </w:r>
    </w:p>
    <w:p w:rsidR="004067EA" w:rsidRPr="004067EA" w:rsidRDefault="004067EA" w:rsidP="004067EA">
      <w:pPr>
        <w:spacing w:line="360" w:lineRule="auto"/>
        <w:jc w:val="both"/>
        <w:rPr>
          <w:rFonts w:ascii="Arial" w:hAnsi="Arial" w:cs="Arial"/>
          <w:sz w:val="24"/>
          <w:szCs w:val="24"/>
        </w:rPr>
      </w:pPr>
      <w:r w:rsidRPr="004067EA">
        <w:rPr>
          <w:rFonts w:ascii="Arial" w:hAnsi="Arial" w:cs="Arial"/>
          <w:sz w:val="24"/>
          <w:szCs w:val="24"/>
          <w:lang w:val="es-ES"/>
        </w:rPr>
        <w:t xml:space="preserve">Existe entonces una gran problemática, y es que las prácticas talasoterapéuticas se realizan en entornos costeros no degradados, ni contaminados; no siendo este el caso de Habana del Este. Sin embargo, se ha podido constatar que </w:t>
      </w:r>
      <w:r w:rsidRPr="004067EA">
        <w:rPr>
          <w:rFonts w:ascii="Arial" w:hAnsi="Arial" w:cs="Arial"/>
          <w:sz w:val="24"/>
          <w:szCs w:val="24"/>
        </w:rPr>
        <w:t xml:space="preserve">el municipio Habana del Este es la segunda en precedencia entre las 15 zonas priorizadas por la Tarea Vida, a nivel nacional y ya se han ejecutado acciones realizadas en el tramo desde Cojímar hasta el Rincón de Guanabo, en particular en la rehabilitación y mantenimiento de las playas Santa María y Boca Ciega. Por lo cual, incorporar la talasoterapia como estrategia supondría entonces una razón más para continuar este proyecto de limpieza en el territorio. La talasoterapia se erigiría entonces como una alternativa, frente a la masividad del turismo de sol y playa, capaz de aprovechar el litoral costero desde un enfoque de sostenibilidad. La oferta del destino se diversificaría, introduciendo la modalidad de turismo de bienestar e incorporando una oferta turística que no se ha implementado en ningún territorio cercano del país. </w:t>
      </w:r>
    </w:p>
    <w:p w:rsidR="004067EA" w:rsidRPr="004067EA" w:rsidRDefault="004067EA" w:rsidP="004067EA">
      <w:pPr>
        <w:keepNext/>
        <w:keepLines/>
        <w:spacing w:before="40" w:after="0"/>
        <w:outlineLvl w:val="2"/>
        <w:rPr>
          <w:rFonts w:ascii="Arial" w:eastAsiaTheme="majorEastAsia" w:hAnsi="Arial" w:cs="Arial"/>
          <w:b/>
          <w:i/>
          <w:sz w:val="24"/>
          <w:szCs w:val="24"/>
          <w:lang w:val="es-ES"/>
        </w:rPr>
      </w:pPr>
      <w:r w:rsidRPr="004067EA">
        <w:rPr>
          <w:rFonts w:ascii="Arial" w:eastAsiaTheme="majorEastAsia" w:hAnsi="Arial" w:cs="Arial"/>
          <w:b/>
          <w:i/>
          <w:sz w:val="24"/>
          <w:szCs w:val="24"/>
          <w:lang w:val="es-ES"/>
        </w:rPr>
        <w:t>Etapa 3.2 Pautas para su implementación en el destino</w:t>
      </w:r>
    </w:p>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ab/>
      </w:r>
    </w:p>
    <w:p w:rsidR="004067EA" w:rsidRPr="004067EA" w:rsidRDefault="004067EA" w:rsidP="004067EA">
      <w:pPr>
        <w:spacing w:line="360" w:lineRule="auto"/>
        <w:ind w:firstLine="708"/>
        <w:jc w:val="both"/>
        <w:rPr>
          <w:rFonts w:ascii="Arial" w:hAnsi="Arial" w:cs="Arial"/>
          <w:sz w:val="24"/>
          <w:szCs w:val="24"/>
          <w:lang w:val="es-ES"/>
        </w:rPr>
      </w:pPr>
      <w:r w:rsidRPr="004067EA">
        <w:rPr>
          <w:rFonts w:ascii="Arial" w:hAnsi="Arial" w:cs="Arial"/>
          <w:sz w:val="24"/>
          <w:szCs w:val="24"/>
          <w:lang w:val="es-ES"/>
        </w:rPr>
        <w:t xml:space="preserve">Debido a lo provechoso que resultaría la incorporación de la talasoterapia como una oferta en Playas del Este se prevé un plan de acción dividido en 2 objetivos </w:t>
      </w:r>
      <w:r w:rsidRPr="004067EA">
        <w:rPr>
          <w:rFonts w:ascii="Arial" w:hAnsi="Arial" w:cs="Arial"/>
          <w:sz w:val="24"/>
          <w:szCs w:val="24"/>
          <w:lang w:val="es-ES"/>
        </w:rPr>
        <w:lastRenderedPageBreak/>
        <w:t>específicos, cada cual con sus respectivas tareas para empezar a implementarla. Así lo muestra la Tabla 7</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Tabla 7</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Plan de acción dividido por objetivos específicos y tareas para empezar a implementar la talasoterapia en el destino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446"/>
      </w:tblGrid>
      <w:tr w:rsidR="004067EA" w:rsidRPr="004067EA" w:rsidTr="004067EA">
        <w:trPr>
          <w:trHeight w:val="769"/>
        </w:trPr>
        <w:tc>
          <w:tcPr>
            <w:tcW w:w="5665" w:type="dxa"/>
            <w:tcBorders>
              <w:top w:val="single" w:sz="4" w:space="0" w:color="auto"/>
              <w:bottom w:val="single" w:sz="4" w:space="0" w:color="auto"/>
            </w:tcBorders>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 xml:space="preserve">Objetivo Específico 1: Evaluar los recursos del destino para la talasoterapia </w:t>
            </w:r>
          </w:p>
        </w:tc>
        <w:tc>
          <w:tcPr>
            <w:tcW w:w="3446" w:type="dxa"/>
            <w:tcBorders>
              <w:top w:val="single" w:sz="4" w:space="0" w:color="auto"/>
              <w:bottom w:val="single" w:sz="4" w:space="0" w:color="auto"/>
            </w:tcBorders>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Objetivo Específico 2: Evaluar el interés de los stakeholders en la actividad</w:t>
            </w:r>
          </w:p>
        </w:tc>
      </w:tr>
      <w:tr w:rsidR="004067EA" w:rsidRPr="004067EA" w:rsidTr="004067EA">
        <w:tc>
          <w:tcPr>
            <w:tcW w:w="5665" w:type="dxa"/>
            <w:tcBorders>
              <w:top w:val="single" w:sz="4" w:space="0" w:color="auto"/>
            </w:tcBorders>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1.1: Caracterizar el clima de la región</w:t>
            </w:r>
          </w:p>
        </w:tc>
        <w:tc>
          <w:tcPr>
            <w:tcW w:w="3446" w:type="dxa"/>
            <w:vMerge w:val="restart"/>
            <w:tcBorders>
              <w:top w:val="single" w:sz="4" w:space="0" w:color="auto"/>
            </w:tcBorders>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2.1: Analizar el interés de los inversores en este tipo de instalación</w:t>
            </w:r>
          </w:p>
        </w:tc>
      </w:tr>
      <w:tr w:rsidR="004067EA" w:rsidRPr="004067EA" w:rsidTr="004067EA">
        <w:trPr>
          <w:trHeight w:val="379"/>
        </w:trPr>
        <w:tc>
          <w:tcPr>
            <w:tcW w:w="5665" w:type="dxa"/>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 xml:space="preserve">Tarea 1.2: Comprobar la existencia y localización de algas, peloides y plantas marinas </w:t>
            </w:r>
          </w:p>
        </w:tc>
        <w:tc>
          <w:tcPr>
            <w:tcW w:w="3446" w:type="dxa"/>
            <w:vMerge/>
          </w:tcPr>
          <w:p w:rsidR="004067EA" w:rsidRPr="004067EA" w:rsidRDefault="004067EA" w:rsidP="004067EA">
            <w:pPr>
              <w:spacing w:line="360" w:lineRule="auto"/>
              <w:jc w:val="both"/>
              <w:rPr>
                <w:rFonts w:ascii="Arial" w:hAnsi="Arial" w:cs="Arial"/>
                <w:sz w:val="24"/>
                <w:szCs w:val="24"/>
                <w:lang w:val="es-ES"/>
              </w:rPr>
            </w:pPr>
          </w:p>
        </w:tc>
      </w:tr>
      <w:tr w:rsidR="004067EA" w:rsidRPr="004067EA" w:rsidTr="004067EA">
        <w:trPr>
          <w:trHeight w:val="389"/>
        </w:trPr>
        <w:tc>
          <w:tcPr>
            <w:tcW w:w="5665" w:type="dxa"/>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1.3: Analizar la composición y pureza del agua de mar</w:t>
            </w:r>
          </w:p>
        </w:tc>
        <w:tc>
          <w:tcPr>
            <w:tcW w:w="3446" w:type="dxa"/>
            <w:vMerge w:val="restart"/>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2.2: Comprobar el interés de la comunidad en formar parte de un proyecto de talasoterapia</w:t>
            </w:r>
          </w:p>
        </w:tc>
      </w:tr>
      <w:tr w:rsidR="004067EA" w:rsidRPr="004067EA" w:rsidTr="004067EA">
        <w:trPr>
          <w:trHeight w:val="414"/>
        </w:trPr>
        <w:tc>
          <w:tcPr>
            <w:tcW w:w="5665" w:type="dxa"/>
            <w:vMerge w:val="restart"/>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1.4: Estimar el grado de contaminación y degradación del litoral</w:t>
            </w:r>
          </w:p>
        </w:tc>
        <w:tc>
          <w:tcPr>
            <w:tcW w:w="3446" w:type="dxa"/>
            <w:vMerge/>
          </w:tcPr>
          <w:p w:rsidR="004067EA" w:rsidRPr="004067EA" w:rsidRDefault="004067EA" w:rsidP="004067EA">
            <w:pPr>
              <w:spacing w:line="360" w:lineRule="auto"/>
              <w:jc w:val="both"/>
              <w:rPr>
                <w:rFonts w:ascii="Arial" w:hAnsi="Arial" w:cs="Arial"/>
                <w:sz w:val="24"/>
                <w:szCs w:val="24"/>
                <w:lang w:val="es-ES"/>
              </w:rPr>
            </w:pPr>
          </w:p>
        </w:tc>
      </w:tr>
      <w:tr w:rsidR="004067EA" w:rsidRPr="004067EA" w:rsidTr="004067EA">
        <w:trPr>
          <w:trHeight w:val="414"/>
        </w:trPr>
        <w:tc>
          <w:tcPr>
            <w:tcW w:w="5665" w:type="dxa"/>
            <w:vMerge/>
          </w:tcPr>
          <w:p w:rsidR="004067EA" w:rsidRPr="004067EA" w:rsidRDefault="004067EA" w:rsidP="004067EA">
            <w:pPr>
              <w:spacing w:line="360" w:lineRule="auto"/>
              <w:jc w:val="both"/>
              <w:rPr>
                <w:rFonts w:ascii="Arial" w:hAnsi="Arial" w:cs="Arial"/>
                <w:sz w:val="24"/>
                <w:szCs w:val="24"/>
                <w:lang w:val="es-ES"/>
              </w:rPr>
            </w:pPr>
          </w:p>
        </w:tc>
        <w:tc>
          <w:tcPr>
            <w:tcW w:w="3446" w:type="dxa"/>
            <w:vMerge w:val="restart"/>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2.3: Comparar las características de la demanda que viaja comúnmente al destino con la de dicha modalidad</w:t>
            </w:r>
          </w:p>
        </w:tc>
      </w:tr>
      <w:tr w:rsidR="004067EA" w:rsidRPr="004067EA" w:rsidTr="004067EA">
        <w:trPr>
          <w:trHeight w:val="470"/>
        </w:trPr>
        <w:tc>
          <w:tcPr>
            <w:tcW w:w="5665" w:type="dxa"/>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1.5: Identificar zonas propicias a establecer un centro de talasoterapia</w:t>
            </w:r>
          </w:p>
        </w:tc>
        <w:tc>
          <w:tcPr>
            <w:tcW w:w="3446" w:type="dxa"/>
            <w:vMerge/>
          </w:tcPr>
          <w:p w:rsidR="004067EA" w:rsidRPr="004067EA" w:rsidRDefault="004067EA" w:rsidP="004067EA">
            <w:pPr>
              <w:spacing w:line="360" w:lineRule="auto"/>
              <w:jc w:val="both"/>
              <w:rPr>
                <w:rFonts w:ascii="Arial" w:hAnsi="Arial" w:cs="Arial"/>
                <w:sz w:val="24"/>
                <w:szCs w:val="24"/>
                <w:lang w:val="es-ES"/>
              </w:rPr>
            </w:pPr>
          </w:p>
        </w:tc>
      </w:tr>
      <w:tr w:rsidR="004067EA" w:rsidRPr="004067EA" w:rsidTr="004067EA">
        <w:trPr>
          <w:trHeight w:val="470"/>
        </w:trPr>
        <w:tc>
          <w:tcPr>
            <w:tcW w:w="5665" w:type="dxa"/>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1.6: Estimar la capacidad de alojamiento turístico</w:t>
            </w:r>
          </w:p>
        </w:tc>
        <w:tc>
          <w:tcPr>
            <w:tcW w:w="3446" w:type="dxa"/>
            <w:vMerge/>
          </w:tcPr>
          <w:p w:rsidR="004067EA" w:rsidRPr="004067EA" w:rsidRDefault="004067EA" w:rsidP="004067EA">
            <w:pPr>
              <w:spacing w:line="360" w:lineRule="auto"/>
              <w:jc w:val="both"/>
              <w:rPr>
                <w:rFonts w:ascii="Arial" w:hAnsi="Arial" w:cs="Arial"/>
                <w:sz w:val="24"/>
                <w:szCs w:val="24"/>
                <w:lang w:val="es-ES"/>
              </w:rPr>
            </w:pPr>
          </w:p>
        </w:tc>
      </w:tr>
      <w:tr w:rsidR="004067EA" w:rsidRPr="004067EA" w:rsidTr="004067EA">
        <w:trPr>
          <w:trHeight w:val="769"/>
        </w:trPr>
        <w:tc>
          <w:tcPr>
            <w:tcW w:w="5665" w:type="dxa"/>
            <w:tcBorders>
              <w:bottom w:val="single" w:sz="4" w:space="0" w:color="auto"/>
            </w:tcBorders>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1.7: Comprobar la existencia de capital humano competente para la actividad</w:t>
            </w:r>
          </w:p>
        </w:tc>
        <w:tc>
          <w:tcPr>
            <w:tcW w:w="3446" w:type="dxa"/>
            <w:tcBorders>
              <w:bottom w:val="single" w:sz="4" w:space="0" w:color="auto"/>
            </w:tcBorders>
          </w:tcPr>
          <w:p w:rsidR="004067EA" w:rsidRPr="004067EA" w:rsidRDefault="004067EA" w:rsidP="004067EA">
            <w:pPr>
              <w:spacing w:line="360" w:lineRule="auto"/>
              <w:jc w:val="both"/>
              <w:rPr>
                <w:rFonts w:ascii="Arial" w:hAnsi="Arial" w:cs="Arial"/>
                <w:sz w:val="24"/>
                <w:szCs w:val="24"/>
                <w:lang w:val="es-ES"/>
              </w:rPr>
            </w:pPr>
            <w:r w:rsidRPr="004067EA">
              <w:rPr>
                <w:rFonts w:ascii="Arial" w:hAnsi="Arial" w:cs="Arial"/>
                <w:sz w:val="24"/>
                <w:szCs w:val="24"/>
                <w:lang w:val="es-ES"/>
              </w:rPr>
              <w:t>Tarea 2.4: Evaluar el interés de los turistas por dicha actividad</w:t>
            </w:r>
          </w:p>
        </w:tc>
      </w:tr>
    </w:tbl>
    <w:p w:rsidR="004067EA" w:rsidRPr="004067EA" w:rsidRDefault="004067EA" w:rsidP="004067EA">
      <w:pPr>
        <w:spacing w:line="360" w:lineRule="auto"/>
        <w:rPr>
          <w:rFonts w:ascii="Arial" w:hAnsi="Arial" w:cs="Arial"/>
          <w:sz w:val="24"/>
          <w:szCs w:val="24"/>
          <w:lang w:val="es-ES"/>
        </w:rPr>
      </w:pPr>
    </w:p>
    <w:p w:rsidR="004067EA" w:rsidRP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Fue elaborado además un cronograma de ejecución de acuerdo a la derivación entre una tarea y otra y el tiempo requerido. Así se muestra en la Tabla 8</w:t>
      </w:r>
    </w:p>
    <w:p w:rsidR="004067EA" w:rsidRPr="004067EA" w:rsidRDefault="004067EA" w:rsidP="004067EA">
      <w:pPr>
        <w:spacing w:line="360" w:lineRule="auto"/>
        <w:rPr>
          <w:rFonts w:ascii="Arial" w:hAnsi="Arial" w:cs="Arial"/>
          <w:b/>
          <w:sz w:val="24"/>
          <w:szCs w:val="24"/>
          <w:lang w:val="es-ES"/>
        </w:rPr>
      </w:pPr>
      <w:r w:rsidRPr="004067EA">
        <w:rPr>
          <w:rFonts w:ascii="Arial" w:hAnsi="Arial" w:cs="Arial"/>
          <w:b/>
          <w:sz w:val="24"/>
          <w:szCs w:val="24"/>
          <w:lang w:val="es-ES"/>
        </w:rPr>
        <w:t>Tabla 8</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lang w:val="es-ES"/>
        </w:rPr>
        <w:t>Cronograma de Ejecución</w:t>
      </w:r>
    </w:p>
    <w:tbl>
      <w:tblPr>
        <w:tblW w:w="9067" w:type="dxa"/>
        <w:tblCellMar>
          <w:left w:w="70" w:type="dxa"/>
          <w:right w:w="70" w:type="dxa"/>
        </w:tblCellMar>
        <w:tblLook w:val="04A0" w:firstRow="1" w:lastRow="0" w:firstColumn="1" w:lastColumn="0" w:noHBand="0" w:noVBand="1"/>
      </w:tblPr>
      <w:tblGrid>
        <w:gridCol w:w="963"/>
        <w:gridCol w:w="697"/>
        <w:gridCol w:w="658"/>
        <w:gridCol w:w="691"/>
        <w:gridCol w:w="691"/>
        <w:gridCol w:w="691"/>
        <w:gridCol w:w="690"/>
        <w:gridCol w:w="696"/>
        <w:gridCol w:w="657"/>
        <w:gridCol w:w="672"/>
        <w:gridCol w:w="691"/>
        <w:gridCol w:w="657"/>
        <w:gridCol w:w="657"/>
      </w:tblGrid>
      <w:tr w:rsidR="004067EA" w:rsidRPr="004067EA" w:rsidTr="00D44942">
        <w:trPr>
          <w:trHeight w:val="588"/>
        </w:trPr>
        <w:tc>
          <w:tcPr>
            <w:tcW w:w="98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4067EA" w:rsidRPr="004067EA" w:rsidRDefault="004067EA" w:rsidP="004067EA">
            <w:pPr>
              <w:spacing w:after="0" w:line="240" w:lineRule="auto"/>
              <w:jc w:val="center"/>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lastRenderedPageBreak/>
              <w:t>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Sept-Oct 2024</w:t>
            </w:r>
          </w:p>
        </w:tc>
        <w:tc>
          <w:tcPr>
            <w:tcW w:w="667"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Nov-Dic 2024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Ene-Feb 2025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Mar-Abr 2025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proofErr w:type="spellStart"/>
            <w:r w:rsidRPr="004067EA">
              <w:rPr>
                <w:rFonts w:ascii="Arial" w:eastAsia="Times New Roman" w:hAnsi="Arial" w:cs="Arial"/>
                <w:color w:val="000000"/>
                <w:sz w:val="24"/>
                <w:szCs w:val="24"/>
                <w:lang w:val="es-ES" w:eastAsia="es-ES"/>
              </w:rPr>
              <w:t>May</w:t>
            </w:r>
            <w:proofErr w:type="spellEnd"/>
            <w:r w:rsidRPr="004067EA">
              <w:rPr>
                <w:rFonts w:ascii="Arial" w:eastAsia="Times New Roman" w:hAnsi="Arial" w:cs="Arial"/>
                <w:color w:val="000000"/>
                <w:sz w:val="24"/>
                <w:szCs w:val="24"/>
                <w:lang w:val="es-ES" w:eastAsia="es-ES"/>
              </w:rPr>
              <w:t>-Jun 2025</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Jul-</w:t>
            </w:r>
            <w:proofErr w:type="spellStart"/>
            <w:r w:rsidRPr="004067EA">
              <w:rPr>
                <w:rFonts w:ascii="Arial" w:eastAsia="Times New Roman" w:hAnsi="Arial" w:cs="Arial"/>
                <w:color w:val="000000"/>
                <w:sz w:val="24"/>
                <w:szCs w:val="24"/>
                <w:lang w:val="es-ES" w:eastAsia="es-ES"/>
              </w:rPr>
              <w:t>Ago</w:t>
            </w:r>
            <w:proofErr w:type="spellEnd"/>
            <w:r w:rsidRPr="004067EA">
              <w:rPr>
                <w:rFonts w:ascii="Arial" w:eastAsia="Times New Roman" w:hAnsi="Arial" w:cs="Arial"/>
                <w:color w:val="000000"/>
                <w:sz w:val="24"/>
                <w:szCs w:val="24"/>
                <w:lang w:val="es-ES" w:eastAsia="es-ES"/>
              </w:rPr>
              <w:t xml:space="preserve"> 2025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Sept-Oct 2025</w:t>
            </w:r>
          </w:p>
        </w:tc>
        <w:tc>
          <w:tcPr>
            <w:tcW w:w="587"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Nov-Dic 2025</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Ene-Feb 2026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Mar-Abr 2026</w:t>
            </w:r>
          </w:p>
        </w:tc>
        <w:tc>
          <w:tcPr>
            <w:tcW w:w="601"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proofErr w:type="spellStart"/>
            <w:r w:rsidRPr="004067EA">
              <w:rPr>
                <w:rFonts w:ascii="Arial" w:eastAsia="Times New Roman" w:hAnsi="Arial" w:cs="Arial"/>
                <w:color w:val="000000"/>
                <w:sz w:val="24"/>
                <w:szCs w:val="24"/>
                <w:lang w:val="es-ES" w:eastAsia="es-ES"/>
              </w:rPr>
              <w:t>May</w:t>
            </w:r>
            <w:proofErr w:type="spellEnd"/>
            <w:r w:rsidRPr="004067EA">
              <w:rPr>
                <w:rFonts w:ascii="Arial" w:eastAsia="Times New Roman" w:hAnsi="Arial" w:cs="Arial"/>
                <w:color w:val="000000"/>
                <w:sz w:val="24"/>
                <w:szCs w:val="24"/>
                <w:lang w:val="es-ES" w:eastAsia="es-ES"/>
              </w:rPr>
              <w:t>-Jun 2026</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Jul-</w:t>
            </w:r>
            <w:proofErr w:type="spellStart"/>
            <w:r w:rsidRPr="004067EA">
              <w:rPr>
                <w:rFonts w:ascii="Arial" w:eastAsia="Times New Roman" w:hAnsi="Arial" w:cs="Arial"/>
                <w:color w:val="000000"/>
                <w:sz w:val="24"/>
                <w:szCs w:val="24"/>
                <w:lang w:val="es-ES" w:eastAsia="es-ES"/>
              </w:rPr>
              <w:t>Ago</w:t>
            </w:r>
            <w:proofErr w:type="spellEnd"/>
            <w:r w:rsidRPr="004067EA">
              <w:rPr>
                <w:rFonts w:ascii="Arial" w:eastAsia="Times New Roman" w:hAnsi="Arial" w:cs="Arial"/>
                <w:color w:val="000000"/>
                <w:sz w:val="24"/>
                <w:szCs w:val="24"/>
                <w:lang w:val="es-ES" w:eastAsia="es-ES"/>
              </w:rPr>
              <w:t xml:space="preserve"> 2026</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1.1</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1.2</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8"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1.3</w:t>
            </w:r>
          </w:p>
        </w:tc>
        <w:tc>
          <w:tcPr>
            <w:tcW w:w="608"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667"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1.4</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1.5</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601"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1.6</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1.7</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2.1</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587"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2.2</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2.3</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r w:rsidR="004067EA" w:rsidRPr="004067EA" w:rsidTr="00D44942">
        <w:trPr>
          <w:trHeight w:val="2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Tarea 2.4</w:t>
            </w:r>
          </w:p>
        </w:tc>
        <w:tc>
          <w:tcPr>
            <w:tcW w:w="608"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6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8" w:type="dxa"/>
            <w:tcBorders>
              <w:top w:val="nil"/>
              <w:left w:val="nil"/>
              <w:bottom w:val="single" w:sz="4" w:space="0" w:color="auto"/>
              <w:right w:val="single" w:sz="4" w:space="0" w:color="auto"/>
            </w:tcBorders>
            <w:shd w:val="clear" w:color="000000" w:fill="C6EFCE"/>
            <w:noWrap/>
            <w:vAlign w:val="bottom"/>
            <w:hideMark/>
          </w:tcPr>
          <w:p w:rsidR="004067EA" w:rsidRPr="004067EA" w:rsidRDefault="004067EA" w:rsidP="004067EA">
            <w:pPr>
              <w:spacing w:after="0" w:line="240" w:lineRule="auto"/>
              <w:rPr>
                <w:rFonts w:ascii="Arial" w:eastAsia="Times New Roman" w:hAnsi="Arial" w:cs="Arial"/>
                <w:color w:val="006100"/>
                <w:sz w:val="24"/>
                <w:szCs w:val="24"/>
                <w:lang w:val="es-ES" w:eastAsia="es-ES"/>
              </w:rPr>
            </w:pPr>
            <w:r w:rsidRPr="004067EA">
              <w:rPr>
                <w:rFonts w:ascii="Arial" w:eastAsia="Times New Roman" w:hAnsi="Arial" w:cs="Arial"/>
                <w:color w:val="0061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587"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01"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c>
          <w:tcPr>
            <w:tcW w:w="674" w:type="dxa"/>
            <w:tcBorders>
              <w:top w:val="nil"/>
              <w:left w:val="nil"/>
              <w:bottom w:val="single" w:sz="4" w:space="0" w:color="auto"/>
              <w:right w:val="single" w:sz="4" w:space="0" w:color="auto"/>
            </w:tcBorders>
            <w:shd w:val="clear" w:color="auto" w:fill="auto"/>
            <w:noWrap/>
            <w:vAlign w:val="bottom"/>
            <w:hideMark/>
          </w:tcPr>
          <w:p w:rsidR="004067EA" w:rsidRPr="004067EA" w:rsidRDefault="004067EA" w:rsidP="004067EA">
            <w:pPr>
              <w:spacing w:after="0" w:line="240" w:lineRule="auto"/>
              <w:rPr>
                <w:rFonts w:ascii="Arial" w:eastAsia="Times New Roman" w:hAnsi="Arial" w:cs="Arial"/>
                <w:color w:val="000000"/>
                <w:sz w:val="24"/>
                <w:szCs w:val="24"/>
                <w:lang w:val="es-ES" w:eastAsia="es-ES"/>
              </w:rPr>
            </w:pPr>
            <w:r w:rsidRPr="004067EA">
              <w:rPr>
                <w:rFonts w:ascii="Arial" w:eastAsia="Times New Roman" w:hAnsi="Arial" w:cs="Arial"/>
                <w:color w:val="000000"/>
                <w:sz w:val="24"/>
                <w:szCs w:val="24"/>
                <w:lang w:val="es-ES" w:eastAsia="es-ES"/>
              </w:rPr>
              <w:t> </w:t>
            </w:r>
          </w:p>
        </w:tc>
      </w:tr>
    </w:tbl>
    <w:p w:rsidR="004067EA" w:rsidRDefault="004067EA" w:rsidP="004067EA">
      <w:pPr>
        <w:spacing w:line="360" w:lineRule="auto"/>
        <w:rPr>
          <w:rFonts w:ascii="Arial" w:hAnsi="Arial" w:cs="Arial"/>
          <w:sz w:val="24"/>
          <w:szCs w:val="24"/>
          <w:lang w:val="es-ES"/>
        </w:rPr>
      </w:pPr>
      <w:r w:rsidRPr="004067EA">
        <w:rPr>
          <w:rFonts w:ascii="Arial" w:hAnsi="Arial" w:cs="Arial"/>
          <w:sz w:val="24"/>
          <w:szCs w:val="24"/>
          <w:lang w:val="es-ES"/>
        </w:rPr>
        <w:t xml:space="preserve"> </w:t>
      </w:r>
    </w:p>
    <w:p w:rsidR="004067EA" w:rsidRPr="004067EA" w:rsidRDefault="004067EA" w:rsidP="004067EA">
      <w:pPr>
        <w:rPr>
          <w:rFonts w:ascii="Arial" w:hAnsi="Arial" w:cs="Arial"/>
          <w:sz w:val="24"/>
          <w:szCs w:val="24"/>
          <w:lang w:val="es-ES"/>
        </w:rPr>
      </w:pPr>
      <w:r>
        <w:rPr>
          <w:rFonts w:ascii="Arial" w:hAnsi="Arial" w:cs="Arial"/>
          <w:sz w:val="24"/>
          <w:szCs w:val="24"/>
          <w:lang w:val="es-ES"/>
        </w:rPr>
        <w:br w:type="page"/>
      </w:r>
    </w:p>
    <w:p w:rsidR="004067EA" w:rsidRPr="004067EA" w:rsidRDefault="004067EA" w:rsidP="004067EA">
      <w:pPr>
        <w:keepNext/>
        <w:keepLines/>
        <w:spacing w:before="240" w:after="0" w:line="360" w:lineRule="auto"/>
        <w:jc w:val="both"/>
        <w:outlineLvl w:val="0"/>
        <w:rPr>
          <w:rFonts w:ascii="Arial" w:eastAsiaTheme="majorEastAsia" w:hAnsi="Arial" w:cs="Arial"/>
          <w:b/>
          <w:color w:val="000000" w:themeColor="text1"/>
          <w:sz w:val="24"/>
          <w:szCs w:val="24"/>
          <w:lang w:val="es-ES"/>
        </w:rPr>
      </w:pPr>
      <w:r w:rsidRPr="004067EA">
        <w:rPr>
          <w:rFonts w:ascii="Arial" w:eastAsiaTheme="majorEastAsia" w:hAnsi="Arial" w:cs="Arial"/>
          <w:b/>
          <w:color w:val="000000" w:themeColor="text1"/>
          <w:sz w:val="24"/>
          <w:szCs w:val="24"/>
          <w:lang w:val="es-ES"/>
        </w:rPr>
        <w:lastRenderedPageBreak/>
        <w:t>Conclusiones</w:t>
      </w:r>
    </w:p>
    <w:p w:rsidR="004067EA" w:rsidRPr="004067EA" w:rsidRDefault="004067EA" w:rsidP="004067EA">
      <w:pPr>
        <w:numPr>
          <w:ilvl w:val="0"/>
          <w:numId w:val="2"/>
        </w:numPr>
        <w:spacing w:line="360" w:lineRule="auto"/>
        <w:contextualSpacing/>
        <w:jc w:val="both"/>
        <w:rPr>
          <w:rFonts w:ascii="Arial" w:hAnsi="Arial" w:cs="Arial"/>
          <w:sz w:val="24"/>
          <w:szCs w:val="24"/>
          <w:lang w:val="es-ES"/>
        </w:rPr>
      </w:pPr>
      <w:r w:rsidRPr="004067EA">
        <w:rPr>
          <w:rFonts w:ascii="Arial" w:hAnsi="Arial" w:cs="Arial"/>
          <w:sz w:val="24"/>
          <w:szCs w:val="24"/>
          <w:lang w:val="es-ES"/>
        </w:rPr>
        <w:t>La talasoterapia ha pasado de ser una práctica meramente curativa a erigirse como un producto turístico de primera orden y un importante mecanismo para la promoción turística de los destinos del litoral</w:t>
      </w:r>
    </w:p>
    <w:p w:rsidR="004067EA" w:rsidRPr="004067EA" w:rsidRDefault="004067EA" w:rsidP="004067EA">
      <w:pPr>
        <w:numPr>
          <w:ilvl w:val="0"/>
          <w:numId w:val="2"/>
        </w:numPr>
        <w:spacing w:line="360" w:lineRule="auto"/>
        <w:contextualSpacing/>
        <w:jc w:val="both"/>
        <w:rPr>
          <w:rFonts w:ascii="Arial" w:hAnsi="Arial" w:cs="Arial"/>
          <w:sz w:val="24"/>
          <w:szCs w:val="24"/>
          <w:lang w:val="es-ES"/>
        </w:rPr>
      </w:pPr>
      <w:r w:rsidRPr="004067EA">
        <w:rPr>
          <w:rFonts w:ascii="Arial" w:hAnsi="Arial" w:cs="Arial"/>
          <w:sz w:val="24"/>
          <w:szCs w:val="24"/>
          <w:lang w:val="es-ES"/>
        </w:rPr>
        <w:t>La talasoterapia constituye una actividad turística sostenible, integrándose armoniosamente con el entorno y generando impactos mínimos en el territorio</w:t>
      </w:r>
    </w:p>
    <w:p w:rsidR="004067EA" w:rsidRPr="004067EA" w:rsidRDefault="004067EA" w:rsidP="004067EA">
      <w:pPr>
        <w:numPr>
          <w:ilvl w:val="0"/>
          <w:numId w:val="2"/>
        </w:numPr>
        <w:spacing w:line="360" w:lineRule="auto"/>
        <w:contextualSpacing/>
        <w:jc w:val="both"/>
        <w:rPr>
          <w:rFonts w:ascii="Arial" w:hAnsi="Arial" w:cs="Arial"/>
          <w:sz w:val="24"/>
          <w:szCs w:val="24"/>
          <w:lang w:val="es-ES"/>
        </w:rPr>
      </w:pPr>
      <w:r w:rsidRPr="004067EA">
        <w:rPr>
          <w:rFonts w:ascii="Arial" w:hAnsi="Arial" w:cs="Arial"/>
          <w:sz w:val="24"/>
          <w:szCs w:val="24"/>
          <w:lang w:val="es-ES"/>
        </w:rPr>
        <w:t>El destino turístico Playas del Este, se encuentra en un momento de declive de su ciclo de vida, por lo cual el desarrollo de una actividad turística novedosa en la zona podría contribuir en gran medida a su revitalización</w:t>
      </w:r>
    </w:p>
    <w:p w:rsidR="004067EA" w:rsidRPr="004067EA" w:rsidRDefault="004067EA" w:rsidP="004067EA">
      <w:pPr>
        <w:numPr>
          <w:ilvl w:val="0"/>
          <w:numId w:val="2"/>
        </w:numPr>
        <w:spacing w:line="360" w:lineRule="auto"/>
        <w:contextualSpacing/>
        <w:jc w:val="both"/>
        <w:rPr>
          <w:rFonts w:ascii="Arial" w:hAnsi="Arial" w:cs="Arial"/>
          <w:sz w:val="24"/>
          <w:szCs w:val="24"/>
          <w:lang w:val="es-ES"/>
        </w:rPr>
      </w:pPr>
      <w:r w:rsidRPr="004067EA">
        <w:rPr>
          <w:rFonts w:ascii="Arial" w:hAnsi="Arial" w:cs="Arial"/>
          <w:sz w:val="24"/>
          <w:szCs w:val="24"/>
          <w:lang w:val="es-ES"/>
        </w:rPr>
        <w:t>El territorio de Habana del Este no solo cuenta con grandes potencialidades en cuanto a recursos para implementar la talasoterapia, sino que también su política de desarrollo municipal respalda y apoya completamente esta actividad</w:t>
      </w:r>
    </w:p>
    <w:p w:rsidR="004067EA" w:rsidRPr="004067EA" w:rsidRDefault="004067EA" w:rsidP="004067EA">
      <w:pPr>
        <w:numPr>
          <w:ilvl w:val="0"/>
          <w:numId w:val="2"/>
        </w:numPr>
        <w:spacing w:line="360" w:lineRule="auto"/>
        <w:contextualSpacing/>
        <w:jc w:val="both"/>
        <w:rPr>
          <w:rFonts w:ascii="Arial" w:hAnsi="Arial" w:cs="Arial"/>
          <w:sz w:val="24"/>
          <w:szCs w:val="24"/>
          <w:lang w:val="es-ES"/>
        </w:rPr>
      </w:pPr>
      <w:r w:rsidRPr="004067EA">
        <w:rPr>
          <w:rFonts w:ascii="Arial" w:hAnsi="Arial" w:cs="Arial"/>
          <w:sz w:val="24"/>
          <w:szCs w:val="24"/>
          <w:lang w:val="es-ES"/>
        </w:rPr>
        <w:t>El desarrollo de la talasoterapia en el municipio Habana del Este traería importantes beneficios no solo al sector turístico del territorio, sino también a su población local incentivando la inversión en la infraestructura y los servicios complementarios que nutrirán a esta actividad turística</w:t>
      </w:r>
    </w:p>
    <w:p w:rsidR="004067EA" w:rsidRPr="004067EA" w:rsidRDefault="004067EA" w:rsidP="004067EA">
      <w:pPr>
        <w:numPr>
          <w:ilvl w:val="0"/>
          <w:numId w:val="2"/>
        </w:numPr>
        <w:spacing w:line="360" w:lineRule="auto"/>
        <w:contextualSpacing/>
        <w:jc w:val="both"/>
        <w:rPr>
          <w:rFonts w:ascii="Arial" w:hAnsi="Arial" w:cs="Arial"/>
          <w:sz w:val="24"/>
          <w:szCs w:val="24"/>
          <w:lang w:val="es-ES"/>
        </w:rPr>
      </w:pPr>
      <w:r w:rsidRPr="004067EA">
        <w:rPr>
          <w:rFonts w:ascii="Arial" w:hAnsi="Arial" w:cs="Arial"/>
          <w:sz w:val="24"/>
          <w:szCs w:val="24"/>
          <w:lang w:val="es-ES"/>
        </w:rPr>
        <w:t>La exitosa ejecución de esta actividad en Playas del Este dará un importante impulso a la situación competitiva del destino La Habana en el mercado turístico latinoamericano y mundial</w:t>
      </w:r>
    </w:p>
    <w:p w:rsidR="004067EA" w:rsidRPr="004067EA" w:rsidRDefault="004067EA" w:rsidP="004067EA">
      <w:pPr>
        <w:ind w:left="720"/>
        <w:contextualSpacing/>
        <w:rPr>
          <w:rFonts w:ascii="Arial" w:hAnsi="Arial" w:cs="Arial"/>
          <w:sz w:val="24"/>
          <w:szCs w:val="24"/>
          <w:lang w:val="es-ES"/>
        </w:rPr>
      </w:pPr>
    </w:p>
    <w:p w:rsidR="004067EA" w:rsidRPr="004067EA" w:rsidRDefault="004067EA" w:rsidP="004067EA">
      <w:pPr>
        <w:rPr>
          <w:rFonts w:ascii="Arial" w:hAnsi="Arial" w:cs="Arial"/>
          <w:sz w:val="24"/>
          <w:szCs w:val="24"/>
          <w:lang w:val="es-ES"/>
        </w:rPr>
      </w:pPr>
      <w:r w:rsidRPr="004067EA">
        <w:rPr>
          <w:rFonts w:ascii="Arial" w:hAnsi="Arial" w:cs="Arial"/>
          <w:sz w:val="24"/>
          <w:szCs w:val="24"/>
          <w:lang w:val="es-ES"/>
        </w:rPr>
        <w:br w:type="page"/>
      </w:r>
    </w:p>
    <w:p w:rsidR="004067EA" w:rsidRPr="004067EA" w:rsidRDefault="004067EA" w:rsidP="004067EA">
      <w:pPr>
        <w:keepNext/>
        <w:keepLines/>
        <w:spacing w:before="240" w:after="0"/>
        <w:jc w:val="center"/>
        <w:outlineLvl w:val="0"/>
        <w:rPr>
          <w:rFonts w:ascii="Arial" w:eastAsiaTheme="majorEastAsia" w:hAnsi="Arial" w:cs="Arial"/>
          <w:b/>
          <w:color w:val="000000" w:themeColor="text1"/>
          <w:sz w:val="24"/>
          <w:szCs w:val="24"/>
          <w:lang w:val="es-ES"/>
        </w:rPr>
      </w:pPr>
      <w:r w:rsidRPr="004067EA">
        <w:rPr>
          <w:rFonts w:ascii="Arial" w:eastAsiaTheme="majorEastAsia" w:hAnsi="Arial" w:cs="Arial"/>
          <w:b/>
          <w:color w:val="000000" w:themeColor="text1"/>
          <w:sz w:val="24"/>
          <w:szCs w:val="24"/>
          <w:lang w:val="es-ES"/>
        </w:rPr>
        <w:lastRenderedPageBreak/>
        <w:t>Referencias Bibliográficas</w:t>
      </w:r>
    </w:p>
    <w:sdt>
      <w:sdtPr>
        <w:rPr>
          <w:rFonts w:ascii="Arial" w:hAnsi="Arial" w:cs="Arial"/>
          <w:sz w:val="24"/>
          <w:szCs w:val="24"/>
          <w:lang w:val="es-ES"/>
        </w:rPr>
        <w:id w:val="1448898473"/>
        <w:docPartObj>
          <w:docPartGallery w:val="Bibliographies"/>
          <w:docPartUnique/>
        </w:docPartObj>
      </w:sdtPr>
      <w:sdtEndPr>
        <w:rPr>
          <w:lang w:val="es-CU"/>
        </w:rPr>
      </w:sdtEndPr>
      <w:sdtContent>
        <w:p w:rsidR="004067EA" w:rsidRPr="004067EA" w:rsidRDefault="004067EA" w:rsidP="004067EA">
          <w:pPr>
            <w:keepNext/>
            <w:keepLines/>
            <w:spacing w:before="240" w:after="0"/>
            <w:outlineLvl w:val="0"/>
            <w:rPr>
              <w:rFonts w:ascii="Arial" w:eastAsiaTheme="majorEastAsia" w:hAnsi="Arial" w:cs="Arial"/>
              <w:color w:val="2F5496" w:themeColor="accent1" w:themeShade="BF"/>
              <w:sz w:val="24"/>
              <w:szCs w:val="24"/>
            </w:rPr>
          </w:pPr>
        </w:p>
        <w:sdt>
          <w:sdtPr>
            <w:rPr>
              <w:rFonts w:ascii="Arial" w:hAnsi="Arial" w:cs="Arial"/>
              <w:sz w:val="24"/>
              <w:szCs w:val="24"/>
            </w:rPr>
            <w:id w:val="111145805"/>
            <w:bibliography/>
          </w:sdtPr>
          <w:sdtContent>
            <w:p w:rsidR="004067EA" w:rsidRPr="004067EA" w:rsidRDefault="004067EA" w:rsidP="004067EA">
              <w:pPr>
                <w:ind w:left="720" w:hanging="720"/>
                <w:rPr>
                  <w:rFonts w:ascii="Arial" w:hAnsi="Arial" w:cs="Arial"/>
                  <w:noProof/>
                  <w:sz w:val="24"/>
                  <w:szCs w:val="24"/>
                  <w:lang w:val="en-US"/>
                </w:rPr>
              </w:pPr>
              <w:r w:rsidRPr="004067EA">
                <w:rPr>
                  <w:rFonts w:ascii="Arial" w:hAnsi="Arial" w:cs="Arial"/>
                  <w:sz w:val="24"/>
                  <w:szCs w:val="24"/>
                </w:rPr>
                <w:fldChar w:fldCharType="begin"/>
              </w:r>
              <w:r w:rsidRPr="004067EA">
                <w:rPr>
                  <w:rFonts w:ascii="Arial" w:hAnsi="Arial" w:cs="Arial"/>
                  <w:sz w:val="24"/>
                  <w:szCs w:val="24"/>
                </w:rPr>
                <w:instrText>BIBLIOGRAPHY</w:instrText>
              </w:r>
              <w:r w:rsidRPr="004067EA">
                <w:rPr>
                  <w:rFonts w:ascii="Arial" w:hAnsi="Arial" w:cs="Arial"/>
                  <w:sz w:val="24"/>
                  <w:szCs w:val="24"/>
                </w:rPr>
                <w:fldChar w:fldCharType="separate"/>
              </w:r>
              <w:r w:rsidRPr="004067EA">
                <w:rPr>
                  <w:rFonts w:ascii="Arial" w:hAnsi="Arial" w:cs="Arial"/>
                  <w:noProof/>
                  <w:sz w:val="24"/>
                  <w:szCs w:val="24"/>
                </w:rPr>
                <w:t xml:space="preserve">Anup, J. R., &amp; Godwin, C. J. (31 de julio de 2020). </w:t>
              </w:r>
              <w:r w:rsidRPr="004067EA">
                <w:rPr>
                  <w:rFonts w:ascii="Arial" w:hAnsi="Arial" w:cs="Arial"/>
                  <w:noProof/>
                  <w:sz w:val="24"/>
                  <w:szCs w:val="24"/>
                  <w:lang w:val="en-US"/>
                </w:rPr>
                <w:t xml:space="preserve">Marine Products and Methods of Thalassotherapy: A Review. </w:t>
              </w:r>
              <w:r w:rsidRPr="004067EA">
                <w:rPr>
                  <w:rFonts w:ascii="Arial" w:hAnsi="Arial" w:cs="Arial"/>
                  <w:i/>
                  <w:iCs/>
                  <w:noProof/>
                  <w:sz w:val="24"/>
                  <w:szCs w:val="24"/>
                  <w:lang w:val="en-US"/>
                </w:rPr>
                <w:t>International Journal of Advances in Engineering and Management, 23</w:t>
              </w:r>
              <w:r w:rsidRPr="004067EA">
                <w:rPr>
                  <w:rFonts w:ascii="Arial" w:hAnsi="Arial" w:cs="Arial"/>
                  <w:noProof/>
                  <w:sz w:val="24"/>
                  <w:szCs w:val="24"/>
                  <w:lang w:val="en-US"/>
                </w:rPr>
                <w:t>, 126-130.</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lang w:val="en-US"/>
                </w:rPr>
                <w:t xml:space="preserve">Badelon, B. F. (1989). </w:t>
              </w:r>
              <w:r w:rsidRPr="004067EA">
                <w:rPr>
                  <w:rFonts w:ascii="Arial" w:hAnsi="Arial" w:cs="Arial"/>
                  <w:i/>
                  <w:iCs/>
                  <w:noProof/>
                  <w:sz w:val="24"/>
                  <w:szCs w:val="24"/>
                  <w:lang w:val="en-US"/>
                </w:rPr>
                <w:t>Guide book of thalasotherapy.</w:t>
              </w:r>
              <w:r w:rsidRPr="004067EA">
                <w:rPr>
                  <w:rFonts w:ascii="Arial" w:hAnsi="Arial" w:cs="Arial"/>
                  <w:noProof/>
                  <w:sz w:val="24"/>
                  <w:szCs w:val="24"/>
                  <w:lang w:val="en-US"/>
                </w:rPr>
                <w:t xml:space="preserve"> </w:t>
              </w:r>
              <w:r w:rsidRPr="004067EA">
                <w:rPr>
                  <w:rFonts w:ascii="Arial" w:hAnsi="Arial" w:cs="Arial"/>
                  <w:noProof/>
                  <w:sz w:val="24"/>
                  <w:szCs w:val="24"/>
                </w:rPr>
                <w:t>Paris, Francia.</w:t>
              </w:r>
            </w:p>
            <w:p w:rsidR="004067EA" w:rsidRPr="004067EA" w:rsidRDefault="004067EA" w:rsidP="004067EA">
              <w:pPr>
                <w:ind w:left="720" w:hanging="720"/>
                <w:rPr>
                  <w:rFonts w:ascii="Arial" w:hAnsi="Arial" w:cs="Arial"/>
                  <w:noProof/>
                  <w:sz w:val="24"/>
                  <w:szCs w:val="24"/>
                  <w:lang w:val="en-US"/>
                </w:rPr>
              </w:pPr>
              <w:r w:rsidRPr="004067EA">
                <w:rPr>
                  <w:rFonts w:ascii="Arial" w:hAnsi="Arial" w:cs="Arial"/>
                  <w:noProof/>
                  <w:sz w:val="24"/>
                  <w:szCs w:val="24"/>
                </w:rPr>
                <w:t xml:space="preserve">Branco Bonfada, P. L., &amp; Henn Bonfada, M. R. (2011). El turismo de salud y el uso terapéutico del agua. En P. L. Branco Bonfada, &amp; e. al., </w:t>
              </w:r>
              <w:r w:rsidRPr="004067EA">
                <w:rPr>
                  <w:rFonts w:ascii="Arial" w:hAnsi="Arial" w:cs="Arial"/>
                  <w:i/>
                  <w:iCs/>
                  <w:noProof/>
                  <w:sz w:val="24"/>
                  <w:szCs w:val="24"/>
                </w:rPr>
                <w:t>Estudios y Perspectivas en Turismo</w:t>
              </w:r>
              <w:r w:rsidRPr="004067EA">
                <w:rPr>
                  <w:rFonts w:ascii="Arial" w:hAnsi="Arial" w:cs="Arial"/>
                  <w:noProof/>
                  <w:sz w:val="24"/>
                  <w:szCs w:val="24"/>
                </w:rPr>
                <w:t xml:space="preserve"> (Vol. 20, págs. </w:t>
              </w:r>
              <w:r w:rsidRPr="004067EA">
                <w:rPr>
                  <w:rFonts w:ascii="Arial" w:hAnsi="Arial" w:cs="Arial"/>
                  <w:noProof/>
                  <w:sz w:val="24"/>
                  <w:szCs w:val="24"/>
                  <w:lang w:val="en-US"/>
                </w:rPr>
                <w:t>462-477).</w:t>
              </w:r>
            </w:p>
            <w:p w:rsidR="004067EA" w:rsidRPr="004067EA" w:rsidRDefault="004067EA" w:rsidP="004067EA">
              <w:pPr>
                <w:ind w:left="720" w:hanging="720"/>
                <w:rPr>
                  <w:rFonts w:ascii="Arial" w:hAnsi="Arial" w:cs="Arial"/>
                  <w:noProof/>
                  <w:sz w:val="24"/>
                  <w:szCs w:val="24"/>
                  <w:lang w:val="en-US"/>
                </w:rPr>
              </w:pPr>
              <w:r w:rsidRPr="004067EA">
                <w:rPr>
                  <w:rFonts w:ascii="Arial" w:hAnsi="Arial" w:cs="Arial"/>
                  <w:noProof/>
                  <w:sz w:val="24"/>
                  <w:szCs w:val="24"/>
                  <w:lang w:val="en-US"/>
                </w:rPr>
                <w:t xml:space="preserve">Charles, R. H. (2002). </w:t>
              </w:r>
              <w:r w:rsidRPr="004067EA">
                <w:rPr>
                  <w:rFonts w:ascii="Arial" w:hAnsi="Arial" w:cs="Arial"/>
                  <w:i/>
                  <w:iCs/>
                  <w:noProof/>
                  <w:sz w:val="24"/>
                  <w:szCs w:val="24"/>
                  <w:lang w:val="en-US"/>
                </w:rPr>
                <w:t>Thalassotherapy.</w:t>
              </w:r>
              <w:r w:rsidRPr="004067EA">
                <w:rPr>
                  <w:rFonts w:ascii="Arial" w:hAnsi="Arial" w:cs="Arial"/>
                  <w:noProof/>
                  <w:sz w:val="24"/>
                  <w:szCs w:val="24"/>
                  <w:lang w:val="en-US"/>
                </w:rPr>
                <w:t xml:space="preserve"> Proceedings of the Romanian Seminar on Advances in Marine Research, Constanta.</w:t>
              </w:r>
            </w:p>
            <w:p w:rsidR="004067EA" w:rsidRPr="004067EA" w:rsidRDefault="004067EA" w:rsidP="004067EA">
              <w:pPr>
                <w:ind w:left="720" w:hanging="720"/>
                <w:rPr>
                  <w:rFonts w:ascii="Arial" w:hAnsi="Arial" w:cs="Arial"/>
                  <w:noProof/>
                  <w:sz w:val="24"/>
                  <w:szCs w:val="24"/>
                  <w:lang w:val="en-US"/>
                </w:rPr>
              </w:pPr>
              <w:r w:rsidRPr="004067EA">
                <w:rPr>
                  <w:rFonts w:ascii="Arial" w:hAnsi="Arial" w:cs="Arial"/>
                  <w:noProof/>
                  <w:sz w:val="24"/>
                  <w:szCs w:val="24"/>
                  <w:lang w:val="en-US"/>
                </w:rPr>
                <w:t xml:space="preserve">Charlier, R. H. (1975). Thalasotherapy. En R. W. Fairbridge, &amp; M. Schwartz, </w:t>
              </w:r>
              <w:r w:rsidRPr="004067EA">
                <w:rPr>
                  <w:rFonts w:ascii="Arial" w:hAnsi="Arial" w:cs="Arial"/>
                  <w:i/>
                  <w:iCs/>
                  <w:noProof/>
                  <w:sz w:val="24"/>
                  <w:szCs w:val="24"/>
                  <w:lang w:val="en-US"/>
                </w:rPr>
                <w:t>Encyclopedia of Coasts and Beaches</w:t>
              </w:r>
              <w:r w:rsidRPr="004067EA">
                <w:rPr>
                  <w:rFonts w:ascii="Arial" w:hAnsi="Arial" w:cs="Arial"/>
                  <w:noProof/>
                  <w:sz w:val="24"/>
                  <w:szCs w:val="24"/>
                  <w:lang w:val="en-US"/>
                </w:rPr>
                <w:t xml:space="preserve"> (págs. 807-813).</w:t>
              </w:r>
            </w:p>
            <w:p w:rsidR="004067EA" w:rsidRPr="004067EA" w:rsidRDefault="004067EA" w:rsidP="004067EA">
              <w:pPr>
                <w:ind w:left="720" w:hanging="720"/>
                <w:rPr>
                  <w:rFonts w:ascii="Arial" w:hAnsi="Arial" w:cs="Arial"/>
                  <w:noProof/>
                  <w:sz w:val="24"/>
                  <w:szCs w:val="24"/>
                  <w:lang w:val="en-US"/>
                </w:rPr>
              </w:pPr>
              <w:r w:rsidRPr="004067EA">
                <w:rPr>
                  <w:rFonts w:ascii="Arial" w:hAnsi="Arial" w:cs="Arial"/>
                  <w:noProof/>
                  <w:sz w:val="24"/>
                  <w:szCs w:val="24"/>
                  <w:lang w:val="en-US"/>
                </w:rPr>
                <w:t xml:space="preserve">Charlier, R. H., &amp; Chaineux, M. C. (2009). The Healing Sea: A sustainable Coastal Ocean resource: Thalasotherapy. </w:t>
              </w:r>
              <w:r w:rsidRPr="004067EA">
                <w:rPr>
                  <w:rFonts w:ascii="Arial" w:hAnsi="Arial" w:cs="Arial"/>
                  <w:i/>
                  <w:iCs/>
                  <w:noProof/>
                  <w:sz w:val="24"/>
                  <w:szCs w:val="24"/>
                  <w:lang w:val="en-US"/>
                </w:rPr>
                <w:t>Journal of Coastal Research, 25</w:t>
              </w:r>
              <w:r w:rsidRPr="004067EA">
                <w:rPr>
                  <w:rFonts w:ascii="Arial" w:hAnsi="Arial" w:cs="Arial"/>
                  <w:noProof/>
                  <w:sz w:val="24"/>
                  <w:szCs w:val="24"/>
                  <w:lang w:val="en-US"/>
                </w:rPr>
                <w:t xml:space="preserve">(4), 838-856. Obtenido de https://doi.org/10.2112/08A-0008.1 </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France Thalasso. (2 de agosto de 2024). </w:t>
              </w:r>
              <w:r w:rsidRPr="004067EA">
                <w:rPr>
                  <w:rFonts w:ascii="Arial" w:hAnsi="Arial" w:cs="Arial"/>
                  <w:i/>
                  <w:iCs/>
                  <w:noProof/>
                  <w:sz w:val="24"/>
                  <w:szCs w:val="24"/>
                </w:rPr>
                <w:t>France Thalasso</w:t>
              </w:r>
              <w:r w:rsidRPr="004067EA">
                <w:rPr>
                  <w:rFonts w:ascii="Arial" w:hAnsi="Arial" w:cs="Arial"/>
                  <w:noProof/>
                  <w:sz w:val="24"/>
                  <w:szCs w:val="24"/>
                </w:rPr>
                <w:t>. Obtenido de https://france-thalasso.com</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Hernández Sampieri, R., &amp; Mendoza, C. (2018). </w:t>
              </w:r>
              <w:r w:rsidRPr="004067EA">
                <w:rPr>
                  <w:rFonts w:ascii="Arial" w:hAnsi="Arial" w:cs="Arial"/>
                  <w:i/>
                  <w:iCs/>
                  <w:noProof/>
                  <w:sz w:val="24"/>
                  <w:szCs w:val="24"/>
                </w:rPr>
                <w:t>Metodología de la investigación. Las rutas cuantitativa, cualitativa y mixta.</w:t>
              </w:r>
              <w:r w:rsidRPr="004067EA">
                <w:rPr>
                  <w:rFonts w:ascii="Arial" w:hAnsi="Arial" w:cs="Arial"/>
                  <w:noProof/>
                  <w:sz w:val="24"/>
                  <w:szCs w:val="24"/>
                </w:rPr>
                <w:t xml:space="preserve"> Ciudad de México, México: Mc Graw Hill Education.</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Lee, S. J. (2018). </w:t>
              </w:r>
              <w:r w:rsidRPr="004067EA">
                <w:rPr>
                  <w:rFonts w:ascii="Arial" w:hAnsi="Arial" w:cs="Arial"/>
                  <w:noProof/>
                  <w:sz w:val="24"/>
                  <w:szCs w:val="24"/>
                  <w:lang w:val="en-US"/>
                </w:rPr>
                <w:t xml:space="preserve">The base study to discover and to commercialize for the resources of sea healing to activate marine industry. </w:t>
              </w:r>
              <w:r w:rsidRPr="004067EA">
                <w:rPr>
                  <w:rFonts w:ascii="Arial" w:hAnsi="Arial" w:cs="Arial"/>
                  <w:i/>
                  <w:iCs/>
                  <w:noProof/>
                  <w:sz w:val="24"/>
                  <w:szCs w:val="24"/>
                </w:rPr>
                <w:t>KIMST</w:t>
              </w:r>
              <w:r w:rsidRPr="004067EA">
                <w:rPr>
                  <w:rFonts w:ascii="Arial" w:hAnsi="Arial" w:cs="Arial"/>
                  <w:noProof/>
                  <w:sz w:val="24"/>
                  <w:szCs w:val="24"/>
                </w:rPr>
                <w:t>.</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Maraver, F. (2021). Talasoterapia: Conceptos y Antecendetes. En L. Mourelle Mosqueira (Ed.), </w:t>
              </w:r>
              <w:r w:rsidRPr="004067EA">
                <w:rPr>
                  <w:rFonts w:ascii="Arial" w:hAnsi="Arial" w:cs="Arial"/>
                  <w:i/>
                  <w:iCs/>
                  <w:noProof/>
                  <w:sz w:val="24"/>
                  <w:szCs w:val="24"/>
                </w:rPr>
                <w:t>Talaso, Salud y Bienestar</w:t>
              </w:r>
              <w:r w:rsidRPr="004067EA">
                <w:rPr>
                  <w:rFonts w:ascii="Arial" w:hAnsi="Arial" w:cs="Arial"/>
                  <w:noProof/>
                  <w:sz w:val="24"/>
                  <w:szCs w:val="24"/>
                </w:rPr>
                <w:t>, (págs. 9-15).</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Martínez Moure, O. (2008). Talasoterapia y turismo: los recursos terapéuticos del agua del mar como mecanismo sostenible de promoción turística para los municipios costeros. El caso de la provincia de Pontevedra (Galicia)”. </w:t>
              </w:r>
              <w:r w:rsidRPr="004067EA">
                <w:rPr>
                  <w:rFonts w:ascii="Arial" w:hAnsi="Arial" w:cs="Arial"/>
                  <w:i/>
                  <w:iCs/>
                  <w:noProof/>
                  <w:sz w:val="24"/>
                  <w:szCs w:val="24"/>
                </w:rPr>
                <w:t>Medicina Naturista, 2</w:t>
              </w:r>
              <w:r w:rsidRPr="004067EA">
                <w:rPr>
                  <w:rFonts w:ascii="Arial" w:hAnsi="Arial" w:cs="Arial"/>
                  <w:noProof/>
                  <w:sz w:val="24"/>
                  <w:szCs w:val="24"/>
                </w:rPr>
                <w:t>(2), 136-142.</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Morer, C. (julio de 2016). Talasoterapia. </w:t>
              </w:r>
              <w:r w:rsidRPr="004067EA">
                <w:rPr>
                  <w:rFonts w:ascii="Arial" w:hAnsi="Arial" w:cs="Arial"/>
                  <w:i/>
                  <w:iCs/>
                  <w:noProof/>
                  <w:sz w:val="24"/>
                  <w:szCs w:val="24"/>
                </w:rPr>
                <w:t>Boletín Sociedad Española Hidrología Médica</w:t>
              </w:r>
              <w:r w:rsidRPr="004067EA">
                <w:rPr>
                  <w:rFonts w:ascii="Arial" w:hAnsi="Arial" w:cs="Arial"/>
                  <w:noProof/>
                  <w:sz w:val="24"/>
                  <w:szCs w:val="24"/>
                </w:rPr>
                <w:t>, 119-146.</w:t>
              </w:r>
            </w:p>
            <w:p w:rsidR="004067EA" w:rsidRPr="004067EA" w:rsidRDefault="004067EA" w:rsidP="004067EA">
              <w:pPr>
                <w:ind w:left="720" w:hanging="720"/>
                <w:rPr>
                  <w:rFonts w:ascii="Arial" w:hAnsi="Arial" w:cs="Arial"/>
                  <w:noProof/>
                  <w:sz w:val="24"/>
                  <w:szCs w:val="24"/>
                  <w:lang w:val="en-US"/>
                </w:rPr>
              </w:pPr>
              <w:r w:rsidRPr="004067EA">
                <w:rPr>
                  <w:rFonts w:ascii="Arial" w:hAnsi="Arial" w:cs="Arial"/>
                  <w:noProof/>
                  <w:sz w:val="24"/>
                  <w:szCs w:val="24"/>
                  <w:lang w:val="en-US"/>
                </w:rPr>
                <w:t xml:space="preserve">Nomura, T. (1991). </w:t>
              </w:r>
              <w:r w:rsidRPr="004067EA">
                <w:rPr>
                  <w:rFonts w:ascii="Arial" w:hAnsi="Arial" w:cs="Arial"/>
                  <w:i/>
                  <w:iCs/>
                  <w:noProof/>
                  <w:sz w:val="24"/>
                  <w:szCs w:val="24"/>
                  <w:lang w:val="en-US"/>
                </w:rPr>
                <w:t>Developmental project of thalasotherapy in the Japanese coastal area.</w:t>
              </w:r>
              <w:r w:rsidRPr="004067EA">
                <w:rPr>
                  <w:rFonts w:ascii="Arial" w:hAnsi="Arial" w:cs="Arial"/>
                  <w:noProof/>
                  <w:sz w:val="24"/>
                  <w:szCs w:val="24"/>
                  <w:lang w:val="en-US"/>
                </w:rPr>
                <w:t xml:space="preserve"> Obtenido de https://doi.org/10.1016/0025-326X </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lang w:val="en-US"/>
                </w:rPr>
                <w:lastRenderedPageBreak/>
                <w:t xml:space="preserve">Page, S. J., Hartwell, H., Johns, N., Fyall, A., Ladkin, A., &amp; Hemingway, A. (2017). Case study: Wellness, tourism and small business development in a UK coastal resort: Public engagement in practice. </w:t>
              </w:r>
              <w:r w:rsidRPr="004067EA">
                <w:rPr>
                  <w:rFonts w:ascii="Arial" w:hAnsi="Arial" w:cs="Arial"/>
                  <w:i/>
                  <w:iCs/>
                  <w:noProof/>
                  <w:sz w:val="24"/>
                  <w:szCs w:val="24"/>
                </w:rPr>
                <w:t>Tourism Management</w:t>
              </w:r>
              <w:r w:rsidRPr="004067EA">
                <w:rPr>
                  <w:rFonts w:ascii="Arial" w:hAnsi="Arial" w:cs="Arial"/>
                  <w:noProof/>
                  <w:sz w:val="24"/>
                  <w:szCs w:val="24"/>
                </w:rPr>
                <w:t>, 466-477.</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Pérez Rives, L. (agosto de 2017). Desarrollo del turismo de salud como dinamizador del desarrollo local y herramienta para la promoción de la imagen de destinos turísticos. Caso Cuba. </w:t>
              </w:r>
              <w:r w:rsidRPr="004067EA">
                <w:rPr>
                  <w:rFonts w:ascii="Arial" w:hAnsi="Arial" w:cs="Arial"/>
                  <w:i/>
                  <w:iCs/>
                  <w:noProof/>
                  <w:sz w:val="24"/>
                  <w:szCs w:val="24"/>
                </w:rPr>
                <w:t>Revista Caribeña de Ciencias Sociales</w:t>
              </w:r>
              <w:r w:rsidRPr="004067EA">
                <w:rPr>
                  <w:rFonts w:ascii="Arial" w:hAnsi="Arial" w:cs="Arial"/>
                  <w:noProof/>
                  <w:sz w:val="24"/>
                  <w:szCs w:val="24"/>
                </w:rPr>
                <w:t>. Obtenido de http://www.eumed.net/rev/caribe/2017/08/desarrollo-turismo-cuba.html</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Peris Ortiz, M., &amp; Álvarez García, J. (2015). </w:t>
              </w:r>
              <w:r w:rsidRPr="004067EA">
                <w:rPr>
                  <w:rFonts w:ascii="Arial" w:hAnsi="Arial" w:cs="Arial"/>
                  <w:i/>
                  <w:iCs/>
                  <w:noProof/>
                  <w:sz w:val="24"/>
                  <w:szCs w:val="24"/>
                  <w:lang w:val="en-US"/>
                </w:rPr>
                <w:t>Health and wellness tourism. Emergence of a new market segment.</w:t>
              </w:r>
              <w:r w:rsidRPr="004067EA">
                <w:rPr>
                  <w:rFonts w:ascii="Arial" w:hAnsi="Arial" w:cs="Arial"/>
                  <w:noProof/>
                  <w:sz w:val="24"/>
                  <w:szCs w:val="24"/>
                  <w:lang w:val="en-US"/>
                </w:rPr>
                <w:t xml:space="preserve"> </w:t>
              </w:r>
              <w:r w:rsidRPr="004067EA">
                <w:rPr>
                  <w:rFonts w:ascii="Arial" w:hAnsi="Arial" w:cs="Arial"/>
                  <w:noProof/>
                  <w:sz w:val="24"/>
                  <w:szCs w:val="24"/>
                </w:rPr>
                <w:t>Springer International Publishing Switzerland.</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Piñero Adega, S. (2023). </w:t>
              </w:r>
              <w:r w:rsidRPr="004067EA">
                <w:rPr>
                  <w:rFonts w:ascii="Arial" w:hAnsi="Arial" w:cs="Arial"/>
                  <w:i/>
                  <w:iCs/>
                  <w:noProof/>
                  <w:sz w:val="24"/>
                  <w:szCs w:val="24"/>
                </w:rPr>
                <w:t>Nuevas tendencias del turismo: turismo sostenible y ecoturismo.</w:t>
              </w:r>
              <w:r w:rsidRPr="004067EA">
                <w:rPr>
                  <w:rFonts w:ascii="Arial" w:hAnsi="Arial" w:cs="Arial"/>
                  <w:noProof/>
                  <w:sz w:val="24"/>
                  <w:szCs w:val="24"/>
                </w:rPr>
                <w:t xml:space="preserve"> </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Rocha Ortiz, M. (marzo de 2004). Orígenes y fundamentos de la talasoterapia. </w:t>
              </w:r>
              <w:r w:rsidRPr="004067EA">
                <w:rPr>
                  <w:rFonts w:ascii="Arial" w:hAnsi="Arial" w:cs="Arial"/>
                  <w:i/>
                  <w:iCs/>
                  <w:noProof/>
                  <w:sz w:val="24"/>
                  <w:szCs w:val="24"/>
                </w:rPr>
                <w:t>Revista de la Facultad de Ciencias de la Salud, 2</w:t>
              </w:r>
              <w:r w:rsidRPr="004067EA">
                <w:rPr>
                  <w:rFonts w:ascii="Arial" w:hAnsi="Arial" w:cs="Arial"/>
                  <w:noProof/>
                  <w:sz w:val="24"/>
                  <w:szCs w:val="24"/>
                </w:rPr>
                <w:t>. Obtenido de http://www.uax.es/publicaciones/archivos/CCSREV04_002.pdf</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Sánchez Castillo, V., Clavijo Gallego, T. A., &amp; Eslava Zapata, R. (2024). Nuevas tendencias del turismo sostenible en la construcción de la normalidad. </w:t>
              </w:r>
              <w:r w:rsidRPr="004067EA">
                <w:rPr>
                  <w:rFonts w:ascii="Arial" w:hAnsi="Arial" w:cs="Arial"/>
                  <w:i/>
                  <w:iCs/>
                  <w:noProof/>
                  <w:sz w:val="24"/>
                  <w:szCs w:val="24"/>
                </w:rPr>
                <w:t>Revista San Gregorio, 1</w:t>
              </w:r>
              <w:r w:rsidRPr="004067EA">
                <w:rPr>
                  <w:rFonts w:ascii="Arial" w:hAnsi="Arial" w:cs="Arial"/>
                  <w:noProof/>
                  <w:sz w:val="24"/>
                  <w:szCs w:val="24"/>
                </w:rPr>
                <w:t>(58), 17-30.</w:t>
              </w:r>
            </w:p>
            <w:p w:rsidR="004067EA" w:rsidRPr="004067EA" w:rsidRDefault="004067EA" w:rsidP="004067EA">
              <w:pPr>
                <w:ind w:left="720" w:hanging="720"/>
                <w:rPr>
                  <w:rFonts w:ascii="Arial" w:hAnsi="Arial" w:cs="Arial"/>
                  <w:noProof/>
                  <w:sz w:val="24"/>
                  <w:szCs w:val="24"/>
                </w:rPr>
              </w:pPr>
              <w:r w:rsidRPr="004067EA">
                <w:rPr>
                  <w:rFonts w:ascii="Arial" w:hAnsi="Arial" w:cs="Arial"/>
                  <w:noProof/>
                  <w:sz w:val="24"/>
                  <w:szCs w:val="24"/>
                </w:rPr>
                <w:t xml:space="preserve">Turan, G. (2007). </w:t>
              </w:r>
              <w:r w:rsidRPr="004067EA">
                <w:rPr>
                  <w:rFonts w:ascii="Arial" w:hAnsi="Arial" w:cs="Arial"/>
                  <w:i/>
                  <w:iCs/>
                  <w:noProof/>
                  <w:sz w:val="24"/>
                  <w:szCs w:val="24"/>
                </w:rPr>
                <w:t>Su Yosunlarının Thalassoterapi’de Kullanımı.</w:t>
              </w:r>
              <w:r w:rsidRPr="004067EA">
                <w:rPr>
                  <w:rFonts w:ascii="Arial" w:hAnsi="Arial" w:cs="Arial"/>
                  <w:noProof/>
                  <w:sz w:val="24"/>
                  <w:szCs w:val="24"/>
                </w:rPr>
                <w:t xml:space="preserve"> Doktora Tezi, Ege Üniversitesi Yayınlanmamış.</w:t>
              </w:r>
            </w:p>
            <w:p w:rsidR="004067EA" w:rsidRPr="004067EA" w:rsidRDefault="004067EA" w:rsidP="004067EA">
              <w:pPr>
                <w:rPr>
                  <w:rFonts w:ascii="Arial" w:hAnsi="Arial" w:cs="Arial"/>
                  <w:sz w:val="24"/>
                  <w:szCs w:val="24"/>
                </w:rPr>
              </w:pPr>
              <w:r w:rsidRPr="004067EA">
                <w:rPr>
                  <w:rFonts w:ascii="Arial" w:hAnsi="Arial" w:cs="Arial"/>
                  <w:b/>
                  <w:bCs/>
                  <w:sz w:val="24"/>
                  <w:szCs w:val="24"/>
                </w:rPr>
                <w:fldChar w:fldCharType="end"/>
              </w:r>
            </w:p>
          </w:sdtContent>
        </w:sdt>
      </w:sdtContent>
    </w:sdt>
    <w:p w:rsidR="004067EA" w:rsidRPr="004067EA" w:rsidRDefault="004067EA" w:rsidP="004067EA">
      <w:pPr>
        <w:rPr>
          <w:rFonts w:ascii="Arial" w:hAnsi="Arial" w:cs="Arial"/>
          <w:sz w:val="24"/>
          <w:szCs w:val="24"/>
          <w:lang w:val="es-ES"/>
        </w:rPr>
      </w:pPr>
    </w:p>
    <w:p w:rsidR="004067EA" w:rsidRPr="004067EA" w:rsidRDefault="004067EA" w:rsidP="004067EA">
      <w:pPr>
        <w:keepNext/>
        <w:keepLines/>
        <w:spacing w:before="240" w:after="0"/>
        <w:jc w:val="center"/>
        <w:outlineLvl w:val="0"/>
        <w:rPr>
          <w:rFonts w:ascii="Arial" w:eastAsiaTheme="majorEastAsia" w:hAnsi="Arial" w:cs="Arial"/>
          <w:b/>
          <w:color w:val="000000" w:themeColor="text1"/>
          <w:sz w:val="24"/>
          <w:szCs w:val="24"/>
          <w:lang w:val="es-ES"/>
        </w:rPr>
      </w:pPr>
      <w:r w:rsidRPr="004067EA">
        <w:rPr>
          <w:rFonts w:ascii="Arial" w:eastAsiaTheme="majorEastAsia" w:hAnsi="Arial" w:cs="Arial"/>
          <w:color w:val="2F5496" w:themeColor="accent1" w:themeShade="BF"/>
          <w:sz w:val="24"/>
          <w:szCs w:val="24"/>
          <w:lang w:val="es-ES"/>
        </w:rPr>
        <w:br w:type="page"/>
      </w:r>
      <w:r w:rsidRPr="004067EA">
        <w:rPr>
          <w:rFonts w:ascii="Arial" w:eastAsiaTheme="majorEastAsia" w:hAnsi="Arial" w:cs="Arial"/>
          <w:b/>
          <w:color w:val="000000" w:themeColor="text1"/>
          <w:sz w:val="24"/>
          <w:szCs w:val="24"/>
          <w:lang w:val="es-ES"/>
        </w:rPr>
        <w:lastRenderedPageBreak/>
        <w:t>Anexos</w:t>
      </w:r>
    </w:p>
    <w:p w:rsidR="004067EA" w:rsidRPr="004067EA" w:rsidRDefault="004067EA" w:rsidP="004067EA">
      <w:pPr>
        <w:keepNext/>
        <w:keepLines/>
        <w:spacing w:before="40" w:after="0"/>
        <w:outlineLvl w:val="1"/>
        <w:rPr>
          <w:rFonts w:ascii="Arial" w:eastAsiaTheme="majorEastAsia" w:hAnsi="Arial" w:cs="Arial"/>
          <w:b/>
          <w:color w:val="000000" w:themeColor="text1"/>
          <w:sz w:val="24"/>
          <w:szCs w:val="24"/>
          <w:lang w:val="es-ES"/>
        </w:rPr>
      </w:pPr>
    </w:p>
    <w:p w:rsidR="004067EA" w:rsidRPr="004067EA" w:rsidRDefault="004067EA" w:rsidP="004067EA">
      <w:pPr>
        <w:keepNext/>
        <w:keepLines/>
        <w:spacing w:before="40" w:after="0"/>
        <w:outlineLvl w:val="1"/>
        <w:rPr>
          <w:rFonts w:ascii="Arial" w:eastAsiaTheme="majorEastAsia" w:hAnsi="Arial" w:cs="Arial"/>
          <w:b/>
          <w:color w:val="000000" w:themeColor="text1"/>
          <w:sz w:val="24"/>
          <w:szCs w:val="24"/>
          <w:lang w:val="es-ES"/>
        </w:rPr>
      </w:pPr>
      <w:r w:rsidRPr="004067EA">
        <w:rPr>
          <w:rFonts w:ascii="Arial" w:eastAsiaTheme="majorEastAsia" w:hAnsi="Arial" w:cs="Arial"/>
          <w:b/>
          <w:color w:val="000000" w:themeColor="text1"/>
          <w:sz w:val="24"/>
          <w:szCs w:val="24"/>
          <w:lang w:val="es-ES"/>
        </w:rPr>
        <w:t>Anexo 1: Entrevista a Mario González Martín</w:t>
      </w:r>
    </w:p>
    <w:p w:rsidR="004067EA" w:rsidRPr="004067EA" w:rsidRDefault="004067EA" w:rsidP="004067EA">
      <w:pPr>
        <w:spacing w:line="360" w:lineRule="auto"/>
        <w:jc w:val="both"/>
        <w:rPr>
          <w:rFonts w:ascii="Arial" w:eastAsia="Calibri" w:hAnsi="Arial" w:cs="Arial"/>
          <w:sz w:val="24"/>
          <w:szCs w:val="24"/>
          <w:lang w:val="es-419"/>
        </w:rPr>
      </w:pPr>
    </w:p>
    <w:p w:rsidR="004067EA" w:rsidRPr="004067EA" w:rsidRDefault="004067EA" w:rsidP="004067EA">
      <w:pPr>
        <w:spacing w:line="360" w:lineRule="auto"/>
        <w:jc w:val="both"/>
        <w:rPr>
          <w:rFonts w:ascii="Arial" w:eastAsia="Calibri" w:hAnsi="Arial" w:cs="Arial"/>
          <w:bCs/>
          <w:sz w:val="24"/>
          <w:szCs w:val="24"/>
          <w:lang w:val="es-ES"/>
        </w:rPr>
      </w:pPr>
      <w:r w:rsidRPr="004067EA">
        <w:rPr>
          <w:rFonts w:ascii="Arial" w:eastAsia="Calibri" w:hAnsi="Arial" w:cs="Arial"/>
          <w:sz w:val="24"/>
          <w:szCs w:val="24"/>
          <w:lang w:val="es-419"/>
        </w:rPr>
        <w:t xml:space="preserve">Entrevista semi-estandarizada </w:t>
      </w:r>
      <w:r w:rsidRPr="004067EA">
        <w:rPr>
          <w:rFonts w:ascii="Arial" w:eastAsia="Calibri" w:hAnsi="Arial" w:cs="Arial"/>
          <w:bCs/>
          <w:sz w:val="24"/>
          <w:szCs w:val="24"/>
          <w:lang w:val="es-ES"/>
        </w:rPr>
        <w:t>realizada a Mario José González Martín</w:t>
      </w:r>
      <w:r w:rsidRPr="004067EA">
        <w:rPr>
          <w:rFonts w:ascii="Arial" w:eastAsia="Calibri" w:hAnsi="Arial" w:cs="Arial"/>
          <w:sz w:val="24"/>
          <w:szCs w:val="24"/>
          <w:lang w:val="es-419"/>
        </w:rPr>
        <w:t xml:space="preserve">, </w:t>
      </w:r>
      <w:r w:rsidRPr="004067EA">
        <w:rPr>
          <w:rFonts w:ascii="Arial" w:eastAsia="Calibri" w:hAnsi="Arial" w:cs="Arial"/>
          <w:bCs/>
          <w:sz w:val="24"/>
          <w:szCs w:val="24"/>
          <w:lang w:val="es-ES"/>
        </w:rPr>
        <w:t>Especialista Principal del Museo del Colegio de Santa Clara para las artes y los oficios de la restauración de la Oficina del Historiador de la Ciudad y Asesor Principal del Gobierno Municipal sobre el manejo integral de la zona costera, patrimonio, y para el uso turístico y recreativo del territorio de Habana del Este:</w:t>
      </w:r>
    </w:p>
    <w:p w:rsidR="004067EA" w:rsidRPr="004067EA" w:rsidRDefault="004067EA" w:rsidP="004067EA">
      <w:pPr>
        <w:spacing w:line="360" w:lineRule="auto"/>
        <w:jc w:val="both"/>
        <w:rPr>
          <w:rFonts w:ascii="Arial" w:eastAsia="Calibri" w:hAnsi="Arial" w:cs="Arial"/>
          <w:bCs/>
          <w:sz w:val="24"/>
          <w:szCs w:val="24"/>
          <w:lang w:val="es-ES"/>
        </w:rPr>
      </w:pPr>
      <w:r w:rsidRPr="004067EA">
        <w:rPr>
          <w:rFonts w:ascii="Arial" w:eastAsia="Calibri" w:hAnsi="Arial" w:cs="Arial"/>
          <w:bCs/>
          <w:sz w:val="24"/>
          <w:szCs w:val="24"/>
          <w:lang w:val="es-ES"/>
        </w:rPr>
        <w:t xml:space="preserve">Preguntas Preestablecidas </w:t>
      </w:r>
    </w:p>
    <w:p w:rsidR="004067EA" w:rsidRPr="004067EA" w:rsidRDefault="004067EA" w:rsidP="004067EA">
      <w:pPr>
        <w:numPr>
          <w:ilvl w:val="0"/>
          <w:numId w:val="3"/>
        </w:numPr>
        <w:spacing w:line="360" w:lineRule="auto"/>
        <w:contextualSpacing/>
        <w:jc w:val="both"/>
        <w:rPr>
          <w:rFonts w:ascii="Arial" w:eastAsia="Calibri" w:hAnsi="Arial" w:cs="Arial"/>
          <w:sz w:val="24"/>
          <w:szCs w:val="24"/>
          <w:lang w:val="es-419"/>
        </w:rPr>
      </w:pPr>
      <w:r w:rsidRPr="004067EA">
        <w:rPr>
          <w:rFonts w:ascii="Arial" w:eastAsia="Calibri" w:hAnsi="Arial" w:cs="Arial"/>
          <w:sz w:val="24"/>
          <w:szCs w:val="24"/>
          <w:lang w:val="es-419"/>
        </w:rPr>
        <w:t>¿Sabe usted lo que es la Talasoterapia?</w:t>
      </w:r>
    </w:p>
    <w:p w:rsidR="004067EA" w:rsidRPr="004067EA" w:rsidRDefault="004067EA" w:rsidP="004067EA">
      <w:pPr>
        <w:numPr>
          <w:ilvl w:val="0"/>
          <w:numId w:val="3"/>
        </w:numPr>
        <w:spacing w:line="360" w:lineRule="auto"/>
        <w:contextualSpacing/>
        <w:jc w:val="both"/>
        <w:rPr>
          <w:rFonts w:ascii="Arial" w:eastAsia="Calibri" w:hAnsi="Arial" w:cs="Arial"/>
          <w:sz w:val="24"/>
          <w:szCs w:val="24"/>
          <w:lang w:val="es-419"/>
        </w:rPr>
      </w:pPr>
      <w:r w:rsidRPr="004067EA">
        <w:rPr>
          <w:rFonts w:ascii="Arial" w:eastAsia="Calibri" w:hAnsi="Arial" w:cs="Arial"/>
          <w:sz w:val="24"/>
          <w:szCs w:val="24"/>
          <w:lang w:val="es-419"/>
        </w:rPr>
        <w:t>¿Tiene algún conocimiento sobre el desarrollo de dicha actividad en el territorio de Habana del Este?</w:t>
      </w:r>
    </w:p>
    <w:p w:rsidR="004067EA" w:rsidRPr="004067EA" w:rsidRDefault="004067EA" w:rsidP="004067EA">
      <w:pPr>
        <w:numPr>
          <w:ilvl w:val="0"/>
          <w:numId w:val="3"/>
        </w:numPr>
        <w:spacing w:line="360" w:lineRule="auto"/>
        <w:contextualSpacing/>
        <w:jc w:val="both"/>
        <w:rPr>
          <w:rFonts w:ascii="Arial" w:eastAsia="Calibri" w:hAnsi="Arial" w:cs="Arial"/>
          <w:sz w:val="24"/>
          <w:szCs w:val="24"/>
          <w:lang w:val="es-419"/>
        </w:rPr>
      </w:pPr>
      <w:r w:rsidRPr="004067EA">
        <w:rPr>
          <w:rFonts w:ascii="Arial" w:eastAsia="Calibri" w:hAnsi="Arial" w:cs="Arial"/>
          <w:sz w:val="24"/>
          <w:szCs w:val="24"/>
          <w:lang w:val="es-419"/>
        </w:rPr>
        <w:t>¿Conoce usted si alguna vez se ha implementado con fines turísticos en el municipio?</w:t>
      </w:r>
    </w:p>
    <w:p w:rsidR="004067EA" w:rsidRPr="004067EA" w:rsidRDefault="004067EA" w:rsidP="004067EA">
      <w:pPr>
        <w:numPr>
          <w:ilvl w:val="0"/>
          <w:numId w:val="3"/>
        </w:numPr>
        <w:spacing w:line="360" w:lineRule="auto"/>
        <w:contextualSpacing/>
        <w:jc w:val="both"/>
        <w:rPr>
          <w:rFonts w:ascii="Arial" w:eastAsia="Calibri" w:hAnsi="Arial" w:cs="Arial"/>
          <w:sz w:val="24"/>
          <w:szCs w:val="24"/>
          <w:lang w:val="es-419"/>
        </w:rPr>
      </w:pPr>
      <w:r w:rsidRPr="004067EA">
        <w:rPr>
          <w:rFonts w:ascii="Arial" w:eastAsia="Calibri" w:hAnsi="Arial" w:cs="Arial"/>
          <w:sz w:val="24"/>
          <w:szCs w:val="24"/>
          <w:lang w:val="es-419"/>
        </w:rPr>
        <w:t>¿Qué tipo de regulaciones tiene el gobierno municipal sobre la creación y el desarrollo de proyectos de desarrollo local relacionados a la salud y el bienestar o a la actividad turística en general?</w:t>
      </w:r>
    </w:p>
    <w:p w:rsidR="004067EA" w:rsidRPr="004067EA" w:rsidRDefault="004067EA" w:rsidP="004067EA">
      <w:pPr>
        <w:numPr>
          <w:ilvl w:val="0"/>
          <w:numId w:val="3"/>
        </w:numPr>
        <w:spacing w:line="360" w:lineRule="auto"/>
        <w:contextualSpacing/>
        <w:jc w:val="both"/>
        <w:rPr>
          <w:rFonts w:ascii="Arial" w:eastAsia="Calibri" w:hAnsi="Arial" w:cs="Arial"/>
          <w:sz w:val="24"/>
          <w:szCs w:val="24"/>
          <w:lang w:val="es-419"/>
        </w:rPr>
      </w:pPr>
      <w:r w:rsidRPr="004067EA">
        <w:rPr>
          <w:rFonts w:ascii="Arial" w:eastAsia="Calibri" w:hAnsi="Arial" w:cs="Arial"/>
          <w:sz w:val="24"/>
          <w:szCs w:val="24"/>
          <w:lang w:val="es-419"/>
        </w:rPr>
        <w:t>¿Considera usted que el territorio de Habana del Este es propicio para el desarrollo de la talasoterapia con fines turísticos? ¿Qué argumentos fundamentan su criterio?</w:t>
      </w:r>
    </w:p>
    <w:p w:rsidR="004067EA" w:rsidRPr="004067EA" w:rsidRDefault="004067EA" w:rsidP="004067EA">
      <w:pPr>
        <w:numPr>
          <w:ilvl w:val="0"/>
          <w:numId w:val="3"/>
        </w:numPr>
        <w:spacing w:line="360" w:lineRule="auto"/>
        <w:contextualSpacing/>
        <w:jc w:val="both"/>
        <w:rPr>
          <w:rFonts w:ascii="Arial" w:eastAsia="Calibri" w:hAnsi="Arial" w:cs="Arial"/>
          <w:sz w:val="24"/>
          <w:szCs w:val="24"/>
          <w:lang w:val="es-419"/>
        </w:rPr>
      </w:pPr>
      <w:r w:rsidRPr="004067EA">
        <w:rPr>
          <w:rFonts w:ascii="Arial" w:eastAsia="Calibri" w:hAnsi="Arial" w:cs="Arial"/>
          <w:sz w:val="24"/>
          <w:szCs w:val="24"/>
          <w:lang w:val="es-419"/>
        </w:rPr>
        <w:t>¿Cree que esta actividad sería una buena estrategia para diversificar la oferta en el territorio?</w:t>
      </w:r>
    </w:p>
    <w:p w:rsidR="004067EA" w:rsidRPr="004067EA" w:rsidRDefault="004067EA" w:rsidP="004067EA">
      <w:pPr>
        <w:spacing w:line="360" w:lineRule="auto"/>
        <w:ind w:left="360"/>
        <w:contextualSpacing/>
        <w:jc w:val="both"/>
        <w:rPr>
          <w:rFonts w:ascii="Arial" w:eastAsia="Calibri" w:hAnsi="Arial" w:cs="Arial"/>
          <w:sz w:val="24"/>
          <w:szCs w:val="24"/>
          <w:lang w:val="es-419"/>
        </w:rPr>
      </w:pPr>
    </w:p>
    <w:p w:rsidR="004067EA" w:rsidRPr="004067EA" w:rsidRDefault="004067EA" w:rsidP="004067EA">
      <w:pPr>
        <w:keepNext/>
        <w:keepLines/>
        <w:spacing w:before="40" w:after="0"/>
        <w:outlineLvl w:val="1"/>
        <w:rPr>
          <w:rFonts w:ascii="Arial" w:eastAsia="Calibri" w:hAnsi="Arial" w:cs="Arial"/>
          <w:b/>
          <w:color w:val="000000" w:themeColor="text1"/>
          <w:sz w:val="24"/>
          <w:szCs w:val="24"/>
          <w:lang w:val="es-419"/>
        </w:rPr>
      </w:pPr>
      <w:r w:rsidRPr="004067EA">
        <w:rPr>
          <w:rFonts w:ascii="Arial" w:eastAsia="Calibri" w:hAnsi="Arial" w:cs="Arial"/>
          <w:b/>
          <w:color w:val="000000" w:themeColor="text1"/>
          <w:sz w:val="24"/>
          <w:szCs w:val="24"/>
          <w:lang w:val="es-419"/>
        </w:rPr>
        <w:t>Anexo 2: Entrevista a Silvia Teresita Aguirre Pérez</w:t>
      </w:r>
    </w:p>
    <w:p w:rsidR="004067EA" w:rsidRPr="004067EA" w:rsidRDefault="004067EA" w:rsidP="004067EA">
      <w:pPr>
        <w:spacing w:before="100" w:beforeAutospacing="1" w:after="100" w:afterAutospacing="1" w:line="360" w:lineRule="auto"/>
        <w:jc w:val="both"/>
        <w:rPr>
          <w:rFonts w:ascii="Arial" w:eastAsia="Calibri" w:hAnsi="Arial" w:cs="Arial"/>
          <w:sz w:val="24"/>
          <w:szCs w:val="24"/>
          <w:lang w:val="es-ES" w:eastAsia="es-ES"/>
        </w:rPr>
      </w:pPr>
      <w:r w:rsidRPr="004067EA">
        <w:rPr>
          <w:rFonts w:ascii="Arial" w:eastAsia="Calibri" w:hAnsi="Arial" w:cs="Arial"/>
          <w:sz w:val="24"/>
          <w:szCs w:val="24"/>
          <w:lang w:val="es-419" w:eastAsia="es-ES"/>
        </w:rPr>
        <w:t xml:space="preserve">Entrevista semi-estandarizada </w:t>
      </w:r>
      <w:r w:rsidRPr="004067EA">
        <w:rPr>
          <w:rFonts w:ascii="Arial" w:eastAsia="Calibri" w:hAnsi="Arial" w:cs="Arial"/>
          <w:bCs/>
          <w:sz w:val="24"/>
          <w:szCs w:val="24"/>
          <w:lang w:val="es-ES" w:eastAsia="es-ES"/>
        </w:rPr>
        <w:t>realizada a</w:t>
      </w:r>
      <w:r w:rsidRPr="004067EA">
        <w:rPr>
          <w:rFonts w:ascii="Arial" w:eastAsia="Calibri" w:hAnsi="Arial" w:cs="Arial"/>
          <w:sz w:val="24"/>
          <w:szCs w:val="24"/>
          <w:lang w:val="es-ES" w:eastAsia="es-ES"/>
        </w:rPr>
        <w:t xml:space="preserve"> Silvia Teresita Aguirre Pérez, Jefa de Departamento y Profesora Principal del Centro de Capacitación del MINTUR (CCM), sede Playas del Este:</w:t>
      </w:r>
    </w:p>
    <w:p w:rsidR="004067EA" w:rsidRPr="004067EA" w:rsidRDefault="004067EA" w:rsidP="004067EA">
      <w:pPr>
        <w:spacing w:before="100" w:beforeAutospacing="1" w:after="100" w:afterAutospacing="1" w:line="360" w:lineRule="auto"/>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t>Preguntas Preestablecidas</w:t>
      </w:r>
    </w:p>
    <w:p w:rsidR="004067EA" w:rsidRPr="004067EA" w:rsidRDefault="004067EA" w:rsidP="004067EA">
      <w:pPr>
        <w:numPr>
          <w:ilvl w:val="0"/>
          <w:numId w:val="4"/>
        </w:numPr>
        <w:spacing w:before="100" w:beforeAutospacing="1" w:after="100" w:afterAutospacing="1" w:line="360" w:lineRule="auto"/>
        <w:contextualSpacing/>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lastRenderedPageBreak/>
        <w:t xml:space="preserve">¿Cuál es el objeto social del CCM Playas del Este? </w:t>
      </w:r>
    </w:p>
    <w:p w:rsidR="004067EA" w:rsidRPr="004067EA" w:rsidRDefault="004067EA" w:rsidP="004067EA">
      <w:pPr>
        <w:numPr>
          <w:ilvl w:val="0"/>
          <w:numId w:val="4"/>
        </w:numPr>
        <w:spacing w:before="100" w:beforeAutospacing="1" w:after="100" w:afterAutospacing="1" w:line="360" w:lineRule="auto"/>
        <w:contextualSpacing/>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t xml:space="preserve">¿El CCM realiza algún tipo de asesoría o consultoría a las diferentes entidades turísticas del destino? </w:t>
      </w:r>
    </w:p>
    <w:p w:rsidR="004067EA" w:rsidRPr="004067EA" w:rsidRDefault="004067EA" w:rsidP="004067EA">
      <w:pPr>
        <w:numPr>
          <w:ilvl w:val="0"/>
          <w:numId w:val="4"/>
        </w:numPr>
        <w:spacing w:before="100" w:beforeAutospacing="1" w:after="100" w:afterAutospacing="1" w:line="360" w:lineRule="auto"/>
        <w:contextualSpacing/>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t>¿Cuántas cadenas hoteleras y extra hoteleras están representadas en el destino? ¿El CCM tiene algún tipo de colaboración con ellas?</w:t>
      </w:r>
    </w:p>
    <w:p w:rsidR="004067EA" w:rsidRPr="004067EA" w:rsidRDefault="004067EA" w:rsidP="004067EA">
      <w:pPr>
        <w:numPr>
          <w:ilvl w:val="0"/>
          <w:numId w:val="4"/>
        </w:numPr>
        <w:spacing w:before="100" w:beforeAutospacing="1" w:after="100" w:afterAutospacing="1" w:line="360" w:lineRule="auto"/>
        <w:contextualSpacing/>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t>¿En qué situación se encuentran actualmente las entidades turísticas vinculadas al sector de la hospitalidad en Habana del este (en cuanto a infraestructura, calidad de servicio, formación del personal, profesionalidad del servicio, entre otros)?</w:t>
      </w:r>
    </w:p>
    <w:p w:rsidR="004067EA" w:rsidRPr="004067EA" w:rsidRDefault="004067EA" w:rsidP="004067EA">
      <w:pPr>
        <w:numPr>
          <w:ilvl w:val="0"/>
          <w:numId w:val="4"/>
        </w:numPr>
        <w:spacing w:before="100" w:beforeAutospacing="1" w:after="100" w:afterAutospacing="1" w:line="360" w:lineRule="auto"/>
        <w:contextualSpacing/>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t xml:space="preserve">¿En el CCM se ofrece algún tipo de formación vinculada al turismo de bienestar o la talasoterapia? </w:t>
      </w:r>
    </w:p>
    <w:p w:rsidR="004067EA" w:rsidRPr="004067EA" w:rsidRDefault="004067EA" w:rsidP="004067EA">
      <w:pPr>
        <w:numPr>
          <w:ilvl w:val="0"/>
          <w:numId w:val="4"/>
        </w:numPr>
        <w:spacing w:before="100" w:beforeAutospacing="1" w:after="100" w:afterAutospacing="1" w:line="360" w:lineRule="auto"/>
        <w:contextualSpacing/>
        <w:jc w:val="both"/>
        <w:rPr>
          <w:rFonts w:ascii="Arial" w:eastAsia="Calibri" w:hAnsi="Arial" w:cs="Arial"/>
          <w:sz w:val="24"/>
          <w:szCs w:val="24"/>
          <w:lang w:val="es-ES" w:eastAsia="es-ES"/>
        </w:rPr>
      </w:pPr>
      <w:r w:rsidRPr="004067EA">
        <w:rPr>
          <w:rFonts w:ascii="Arial" w:eastAsia="Calibri" w:hAnsi="Arial" w:cs="Arial"/>
          <w:sz w:val="24"/>
          <w:szCs w:val="24"/>
          <w:lang w:val="es-ES" w:eastAsia="es-ES"/>
        </w:rPr>
        <w:t>¿Tiene conocimiento de algún proyecto relacionado al turismo de bienestar o a la talasoterapia realizado ya sea por actores estatales o no estatales en el territorio?</w:t>
      </w:r>
    </w:p>
    <w:p w:rsidR="004067EA" w:rsidRPr="004067EA" w:rsidRDefault="004067EA" w:rsidP="004067EA">
      <w:pPr>
        <w:rPr>
          <w:rFonts w:ascii="Arial" w:hAnsi="Arial" w:cs="Arial"/>
          <w:sz w:val="24"/>
          <w:szCs w:val="24"/>
          <w:lang w:val="es-ES"/>
        </w:rPr>
      </w:pPr>
    </w:p>
    <w:p w:rsidR="004067EA" w:rsidRPr="004067EA" w:rsidRDefault="004067EA" w:rsidP="004067EA">
      <w:pPr>
        <w:keepNext/>
        <w:keepLines/>
        <w:spacing w:before="40" w:after="0"/>
        <w:outlineLvl w:val="1"/>
        <w:rPr>
          <w:rFonts w:ascii="Arial" w:eastAsiaTheme="majorEastAsia" w:hAnsi="Arial" w:cs="Arial"/>
          <w:b/>
          <w:color w:val="000000" w:themeColor="text1"/>
          <w:sz w:val="24"/>
          <w:szCs w:val="24"/>
          <w:lang w:val="es-ES"/>
        </w:rPr>
      </w:pPr>
      <w:r w:rsidRPr="004067EA">
        <w:rPr>
          <w:rFonts w:ascii="Arial" w:eastAsiaTheme="majorEastAsia" w:hAnsi="Arial" w:cs="Arial"/>
          <w:b/>
          <w:color w:val="000000" w:themeColor="text1"/>
          <w:sz w:val="24"/>
          <w:szCs w:val="24"/>
          <w:lang w:val="es-ES"/>
        </w:rPr>
        <w:t>Anexo 3: Cuestionario aplicado a la comunidad de Guanabo</w:t>
      </w:r>
    </w:p>
    <w:p w:rsidR="004067EA" w:rsidRPr="004067EA" w:rsidRDefault="004067EA" w:rsidP="004067EA">
      <w:pPr>
        <w:spacing w:line="360" w:lineRule="auto"/>
        <w:rPr>
          <w:rFonts w:ascii="Arial" w:hAnsi="Arial" w:cs="Arial"/>
          <w:sz w:val="24"/>
          <w:szCs w:val="24"/>
        </w:rPr>
      </w:pPr>
      <w:r w:rsidRPr="004067EA">
        <w:rPr>
          <w:rFonts w:ascii="Arial" w:hAnsi="Arial" w:cs="Arial"/>
          <w:sz w:val="24"/>
          <w:szCs w:val="24"/>
        </w:rPr>
        <w:tab/>
      </w:r>
    </w:p>
    <w:p w:rsidR="004067EA" w:rsidRPr="004067EA" w:rsidRDefault="004067EA" w:rsidP="004067EA">
      <w:pPr>
        <w:spacing w:line="360" w:lineRule="auto"/>
        <w:rPr>
          <w:rFonts w:ascii="Arial" w:hAnsi="Arial" w:cs="Arial"/>
          <w:sz w:val="24"/>
          <w:szCs w:val="24"/>
        </w:rPr>
      </w:pPr>
      <w:r w:rsidRPr="004067EA">
        <w:rPr>
          <w:rFonts w:ascii="Arial" w:hAnsi="Arial" w:cs="Arial"/>
          <w:sz w:val="24"/>
          <w:szCs w:val="24"/>
        </w:rPr>
        <w:t>Estudiantes de Turismo de la Universidad de La Habana agradecen su colaboración respondiendo de forma anónima el siguiente cuestionario, el cual tiene como tema “Talasoterapia en Habana del Este”. Por favor enuncie las respuestas con la mayor sinceridad posible y basándose en su conocimiento y experiencia.</w:t>
      </w:r>
    </w:p>
    <w:p w:rsidR="004067EA" w:rsidRPr="004067EA" w:rsidRDefault="004067EA" w:rsidP="004067EA">
      <w:pPr>
        <w:spacing w:line="360" w:lineRule="auto"/>
        <w:rPr>
          <w:rFonts w:ascii="Arial" w:hAnsi="Arial" w:cs="Arial"/>
          <w:i/>
          <w:sz w:val="24"/>
          <w:szCs w:val="24"/>
          <w:lang w:val="es-ES"/>
        </w:rPr>
      </w:pPr>
      <w:r w:rsidRPr="004067EA">
        <w:rPr>
          <w:rFonts w:ascii="Arial" w:hAnsi="Arial" w:cs="Arial"/>
          <w:i/>
          <w:sz w:val="24"/>
          <w:szCs w:val="24"/>
        </w:rPr>
        <w:t xml:space="preserve">Nota: Se entiende como talasoterapia: </w:t>
      </w:r>
      <w:r w:rsidRPr="004067EA">
        <w:rPr>
          <w:rFonts w:ascii="Arial" w:hAnsi="Arial" w:cs="Arial"/>
          <w:i/>
          <w:sz w:val="24"/>
          <w:szCs w:val="24"/>
          <w:lang w:val="es-ES"/>
        </w:rPr>
        <w:t xml:space="preserve">el uso médico de las propiedades beneficiosas del mar, incluido el clima costero, el agua de mar, el lodo marino, las algas, la arena y la materia marina con fines preventivos y curativos. </w:t>
      </w:r>
    </w:p>
    <w:p w:rsidR="004067EA" w:rsidRPr="004067EA" w:rsidRDefault="004067EA" w:rsidP="004067EA">
      <w:pPr>
        <w:spacing w:line="360" w:lineRule="auto"/>
        <w:rPr>
          <w:rFonts w:ascii="Arial" w:hAnsi="Arial" w:cs="Arial"/>
          <w:i/>
          <w:sz w:val="24"/>
          <w:szCs w:val="24"/>
          <w:lang w:val="es-ES"/>
        </w:rPr>
      </w:pPr>
    </w:p>
    <w:p w:rsidR="004067EA" w:rsidRPr="004067EA" w:rsidRDefault="004067EA" w:rsidP="004067EA">
      <w:pPr>
        <w:numPr>
          <w:ilvl w:val="0"/>
          <w:numId w:val="5"/>
        </w:numPr>
        <w:spacing w:line="360" w:lineRule="auto"/>
        <w:contextualSpacing/>
        <w:rPr>
          <w:rFonts w:ascii="Arial" w:hAnsi="Arial" w:cs="Arial"/>
          <w:sz w:val="24"/>
          <w:szCs w:val="24"/>
        </w:rPr>
      </w:pPr>
      <w:r w:rsidRPr="004067EA">
        <w:rPr>
          <w:rFonts w:ascii="Arial" w:hAnsi="Arial" w:cs="Arial"/>
          <w:sz w:val="24"/>
          <w:szCs w:val="24"/>
        </w:rPr>
        <w:t>¿Es usted residente de la localidad Habana del Este?</w:t>
      </w:r>
    </w:p>
    <w:p w:rsidR="004067EA" w:rsidRPr="004067EA" w:rsidRDefault="004067EA" w:rsidP="004067EA">
      <w:pPr>
        <w:spacing w:line="360" w:lineRule="auto"/>
        <w:ind w:left="360"/>
        <w:rPr>
          <w:rFonts w:ascii="Arial" w:hAnsi="Arial" w:cs="Arial"/>
          <w:sz w:val="24"/>
          <w:szCs w:val="24"/>
        </w:rPr>
      </w:pPr>
      <w:r w:rsidRPr="004067EA">
        <w:rPr>
          <w:rFonts w:ascii="Arial" w:hAnsi="Arial" w:cs="Arial"/>
          <w:sz w:val="24"/>
          <w:szCs w:val="24"/>
        </w:rPr>
        <w:t xml:space="preserve">_Sí                        _No                         _No actualmente, pero lo fui </w:t>
      </w:r>
    </w:p>
    <w:p w:rsidR="004067EA" w:rsidRPr="004067EA" w:rsidRDefault="004067EA" w:rsidP="004067EA">
      <w:pPr>
        <w:spacing w:line="360" w:lineRule="auto"/>
        <w:ind w:left="360"/>
        <w:rPr>
          <w:rFonts w:ascii="Arial" w:hAnsi="Arial" w:cs="Arial"/>
          <w:sz w:val="24"/>
          <w:szCs w:val="24"/>
        </w:rPr>
      </w:pPr>
    </w:p>
    <w:p w:rsidR="004067EA" w:rsidRPr="004067EA" w:rsidRDefault="004067EA" w:rsidP="004067EA">
      <w:pPr>
        <w:numPr>
          <w:ilvl w:val="0"/>
          <w:numId w:val="5"/>
        </w:numPr>
        <w:spacing w:line="360" w:lineRule="auto"/>
        <w:contextualSpacing/>
        <w:rPr>
          <w:rFonts w:ascii="Arial" w:hAnsi="Arial" w:cs="Arial"/>
          <w:sz w:val="24"/>
          <w:szCs w:val="24"/>
        </w:rPr>
      </w:pPr>
      <w:r w:rsidRPr="004067EA">
        <w:rPr>
          <w:rFonts w:ascii="Arial" w:hAnsi="Arial" w:cs="Arial"/>
          <w:sz w:val="24"/>
          <w:szCs w:val="24"/>
        </w:rPr>
        <w:t xml:space="preserve">De haber respondido “Sí” a la pregunta anterior, desde hace cuánto tiempo </w:t>
      </w:r>
    </w:p>
    <w:p w:rsidR="004067EA" w:rsidRPr="004067EA" w:rsidRDefault="004067EA" w:rsidP="004067EA">
      <w:pPr>
        <w:spacing w:line="360" w:lineRule="auto"/>
        <w:ind w:left="360"/>
        <w:rPr>
          <w:rFonts w:ascii="Arial" w:hAnsi="Arial" w:cs="Arial"/>
          <w:sz w:val="24"/>
          <w:szCs w:val="24"/>
        </w:rPr>
      </w:pPr>
      <w:r w:rsidRPr="004067EA">
        <w:rPr>
          <w:rFonts w:ascii="Arial" w:hAnsi="Arial" w:cs="Arial"/>
          <w:sz w:val="24"/>
          <w:szCs w:val="24"/>
        </w:rPr>
        <w:lastRenderedPageBreak/>
        <w:t>_menos de un año</w:t>
      </w:r>
      <w:r w:rsidRPr="004067EA">
        <w:rPr>
          <w:rFonts w:ascii="Arial" w:hAnsi="Arial" w:cs="Arial"/>
          <w:sz w:val="24"/>
          <w:szCs w:val="24"/>
          <w:lang w:val="es-ES"/>
        </w:rPr>
        <w:t xml:space="preserve">. </w:t>
      </w:r>
      <w:r w:rsidRPr="004067EA">
        <w:rPr>
          <w:rFonts w:ascii="Arial" w:hAnsi="Arial" w:cs="Arial"/>
          <w:sz w:val="24"/>
          <w:szCs w:val="24"/>
        </w:rPr>
        <w:t xml:space="preserve">                _1-10años                      _11-30 años</w:t>
      </w:r>
    </w:p>
    <w:p w:rsidR="004067EA" w:rsidRPr="004067EA" w:rsidRDefault="004067EA" w:rsidP="004067EA">
      <w:pPr>
        <w:spacing w:line="360" w:lineRule="auto"/>
        <w:ind w:left="360"/>
        <w:rPr>
          <w:rFonts w:ascii="Arial" w:hAnsi="Arial" w:cs="Arial"/>
          <w:sz w:val="24"/>
          <w:szCs w:val="24"/>
        </w:rPr>
      </w:pPr>
      <w:r w:rsidRPr="004067EA">
        <w:rPr>
          <w:rFonts w:ascii="Arial" w:hAnsi="Arial" w:cs="Arial"/>
          <w:sz w:val="24"/>
          <w:szCs w:val="24"/>
        </w:rPr>
        <w:t>_31-50 años                            _más de 50 años</w:t>
      </w:r>
    </w:p>
    <w:p w:rsidR="004067EA" w:rsidRPr="004067EA" w:rsidRDefault="004067EA" w:rsidP="004067EA">
      <w:pPr>
        <w:spacing w:line="360" w:lineRule="auto"/>
        <w:ind w:left="360"/>
        <w:rPr>
          <w:rFonts w:ascii="Arial" w:hAnsi="Arial" w:cs="Arial"/>
          <w:sz w:val="24"/>
          <w:szCs w:val="24"/>
        </w:rPr>
      </w:pPr>
    </w:p>
    <w:p w:rsidR="004067EA" w:rsidRPr="004067EA" w:rsidRDefault="004067EA" w:rsidP="004067EA">
      <w:pPr>
        <w:numPr>
          <w:ilvl w:val="0"/>
          <w:numId w:val="5"/>
        </w:numPr>
        <w:spacing w:line="360" w:lineRule="auto"/>
        <w:contextualSpacing/>
        <w:rPr>
          <w:rFonts w:ascii="Arial" w:hAnsi="Arial" w:cs="Arial"/>
          <w:sz w:val="24"/>
          <w:szCs w:val="24"/>
        </w:rPr>
      </w:pPr>
      <w:r w:rsidRPr="004067EA">
        <w:rPr>
          <w:rFonts w:ascii="Arial" w:hAnsi="Arial" w:cs="Arial"/>
          <w:sz w:val="24"/>
          <w:szCs w:val="24"/>
        </w:rPr>
        <w:t>¿Cuál es su edad?</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_18-25 años</w:t>
      </w:r>
      <w:r w:rsidRPr="004067EA">
        <w:rPr>
          <w:rFonts w:ascii="Arial" w:hAnsi="Arial" w:cs="Arial"/>
          <w:sz w:val="24"/>
          <w:szCs w:val="24"/>
        </w:rPr>
        <w:tab/>
        <w:t xml:space="preserve">                 _25-30 años                           _31-40 años                                                                      _40-50 años                         _más de 50 años</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¿Presenta usted alguna de las siguientes afecciones de salud?</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_Respiratoria                  _Epidérmica                  _Cardiovascular</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_Neurológica                  _Gastrointestinal           _Otra          _Ninguna</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¿Cómo calificaría el sistema de salud en Habana del Este?</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_Muy bueno        _Bueno        _Regular         _Malo           _Pésimo</w:t>
      </w: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softHyphen/>
        <w:t>¿Qué tan importante es para usted el cuidado de su salud?</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_Intento hacerme chequeos frecuentemente aunque no presente ningún síntoma</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_Acudo al médico pero solo cuando estoy enferma</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_Acudo al médico pero solo ante síntomas de gravedad</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_Prefiero automedicarme y esperar mejoría desde mi hogar</w:t>
      </w:r>
    </w:p>
    <w:p w:rsidR="004067EA" w:rsidRPr="004067EA" w:rsidRDefault="004067EA" w:rsidP="004067EA">
      <w:pPr>
        <w:tabs>
          <w:tab w:val="left" w:pos="2242"/>
        </w:tabs>
        <w:spacing w:line="360" w:lineRule="auto"/>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¿Con qué frecuencia disfruta usted de un baño en las playas de Habana del Este?</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 xml:space="preserve">_Nunca                               </w:t>
      </w:r>
      <w:r w:rsidRPr="004067EA">
        <w:rPr>
          <w:rFonts w:ascii="Arial" w:hAnsi="Arial" w:cs="Arial"/>
          <w:sz w:val="24"/>
          <w:szCs w:val="24"/>
        </w:rPr>
        <w:softHyphen/>
        <w:t>_Rara vez                     _Ocasionalmente          _A veces                            _Muy frecuentemente</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lastRenderedPageBreak/>
        <w:t>¿Ha sentido alguna vez que su estado físico, mental o anímico mejore luego de ir al mar?</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_Sí                                                          _No</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¿Conocía con anterioridad el término “Talasoterapia”?</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 Sí                        _Nunca había escuchado al respecto</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¿Cree usted que este tipo de terapia sea realmente beneficiosa para la salud?</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_Sí, definitivamente</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_Sí, pero no tan efectiva como la medicina convencional</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 No estoy seguro/a</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_Lo considero una pérdida de tiempo</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¿Estaría dispuesto/a a recibir alguno de estos tratamientos?</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 Sí                                       _Talvez                                    _No</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numPr>
          <w:ilvl w:val="0"/>
          <w:numId w:val="5"/>
        </w:numPr>
        <w:tabs>
          <w:tab w:val="left" w:pos="2242"/>
        </w:tabs>
        <w:spacing w:line="360" w:lineRule="auto"/>
        <w:contextualSpacing/>
        <w:rPr>
          <w:rFonts w:ascii="Arial" w:hAnsi="Arial" w:cs="Arial"/>
          <w:sz w:val="24"/>
          <w:szCs w:val="24"/>
        </w:rPr>
      </w:pPr>
      <w:r w:rsidRPr="004067EA">
        <w:rPr>
          <w:rFonts w:ascii="Arial" w:hAnsi="Arial" w:cs="Arial"/>
          <w:sz w:val="24"/>
          <w:szCs w:val="24"/>
        </w:rPr>
        <w:t>¿Le gustaría contar con un centro de talasoterapia en Habana del Este?</w:t>
      </w:r>
    </w:p>
    <w:p w:rsidR="004067EA" w:rsidRPr="004067EA" w:rsidRDefault="004067EA" w:rsidP="004067EA">
      <w:pPr>
        <w:tabs>
          <w:tab w:val="left" w:pos="2242"/>
        </w:tabs>
        <w:spacing w:line="360" w:lineRule="auto"/>
        <w:ind w:left="360"/>
        <w:rPr>
          <w:rFonts w:ascii="Arial" w:hAnsi="Arial" w:cs="Arial"/>
          <w:sz w:val="24"/>
          <w:szCs w:val="24"/>
        </w:rPr>
      </w:pPr>
      <w:r w:rsidRPr="004067EA">
        <w:rPr>
          <w:rFonts w:ascii="Arial" w:hAnsi="Arial" w:cs="Arial"/>
          <w:sz w:val="24"/>
          <w:szCs w:val="24"/>
        </w:rPr>
        <w:t>_Sí                                            _No                                       _Me da igual</w:t>
      </w:r>
    </w:p>
    <w:p w:rsidR="004067EA" w:rsidRPr="004067EA" w:rsidRDefault="004067EA" w:rsidP="004067EA">
      <w:pPr>
        <w:tabs>
          <w:tab w:val="left" w:pos="2242"/>
        </w:tabs>
        <w:spacing w:line="360" w:lineRule="auto"/>
        <w:ind w:left="360"/>
        <w:rPr>
          <w:rFonts w:ascii="Arial" w:hAnsi="Arial" w:cs="Arial"/>
          <w:sz w:val="24"/>
          <w:szCs w:val="24"/>
        </w:rPr>
      </w:pPr>
    </w:p>
    <w:p w:rsidR="004067EA" w:rsidRPr="004067EA" w:rsidRDefault="004067EA" w:rsidP="004067EA">
      <w:pPr>
        <w:rPr>
          <w:lang w:val="es-ES"/>
        </w:rPr>
      </w:pPr>
    </w:p>
    <w:p w:rsidR="004067EA" w:rsidRPr="004067EA" w:rsidRDefault="004067EA" w:rsidP="004067EA">
      <w:pPr>
        <w:rPr>
          <w:lang w:val="es-419"/>
        </w:rPr>
      </w:pPr>
    </w:p>
    <w:p w:rsidR="001571CE" w:rsidRDefault="001571CE"/>
    <w:sectPr w:rsidR="001571CE" w:rsidSect="00D44942">
      <w:pgSz w:w="12240" w:h="15840" w:code="1"/>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6202A"/>
    <w:multiLevelType w:val="hybridMultilevel"/>
    <w:tmpl w:val="497E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8C6893"/>
    <w:multiLevelType w:val="hybridMultilevel"/>
    <w:tmpl w:val="2CAE7C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0462E7"/>
    <w:multiLevelType w:val="hybridMultilevel"/>
    <w:tmpl w:val="0A72F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053A73"/>
    <w:multiLevelType w:val="hybridMultilevel"/>
    <w:tmpl w:val="A0C429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8D42ABA"/>
    <w:multiLevelType w:val="hybridMultilevel"/>
    <w:tmpl w:val="95A8F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724D05"/>
    <w:multiLevelType w:val="hybridMultilevel"/>
    <w:tmpl w:val="E2186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DB"/>
    <w:rsid w:val="001571CE"/>
    <w:rsid w:val="004067EA"/>
    <w:rsid w:val="006F33DB"/>
    <w:rsid w:val="009B63FF"/>
    <w:rsid w:val="00D44942"/>
    <w:rsid w:val="00F772D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0175"/>
  <w15:chartTrackingRefBased/>
  <w15:docId w15:val="{74980F32-B278-454F-B4EF-EB85077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06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67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067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67E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067E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067EA"/>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40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67EA"/>
    <w:pPr>
      <w:ind w:left="720"/>
      <w:contextualSpacing/>
    </w:pPr>
  </w:style>
  <w:style w:type="paragraph" w:styleId="Encabezado">
    <w:name w:val="header"/>
    <w:basedOn w:val="Normal"/>
    <w:link w:val="EncabezadoCar"/>
    <w:uiPriority w:val="99"/>
    <w:unhideWhenUsed/>
    <w:rsid w:val="0040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7EA"/>
  </w:style>
  <w:style w:type="paragraph" w:styleId="Piedepgina">
    <w:name w:val="footer"/>
    <w:basedOn w:val="Normal"/>
    <w:link w:val="PiedepginaCar"/>
    <w:uiPriority w:val="99"/>
    <w:unhideWhenUsed/>
    <w:rsid w:val="0040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7EA"/>
  </w:style>
  <w:style w:type="paragraph" w:styleId="Bibliografa">
    <w:name w:val="Bibliography"/>
    <w:basedOn w:val="Normal"/>
    <w:next w:val="Normal"/>
    <w:uiPriority w:val="37"/>
    <w:unhideWhenUsed/>
    <w:rsid w:val="0040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473014688541666E-2"/>
          <c:y val="7.7288947499156865E-2"/>
          <c:w val="0.80699492078465584"/>
          <c:h val="0.70883024720653198"/>
        </c:manualLayout>
      </c:layout>
      <c:scatterChart>
        <c:scatterStyle val="lineMarker"/>
        <c:varyColors val="0"/>
        <c:ser>
          <c:idx val="0"/>
          <c:order val="0"/>
          <c:tx>
            <c:strRef>
              <c:f>'Análisis Bibliométrico'!$O$1</c:f>
              <c:strCache>
                <c:ptCount val="1"/>
                <c:pt idx="0">
                  <c:v>Cantidad </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'Análisis Bibliométrico'!$N$2:$N$12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xVal>
          <c:yVal>
            <c:numRef>
              <c:f>'Análisis Bibliométrico'!$O$2:$O$12</c:f>
              <c:numCache>
                <c:formatCode>General</c:formatCode>
                <c:ptCount val="11"/>
                <c:pt idx="0">
                  <c:v>4</c:v>
                </c:pt>
                <c:pt idx="1">
                  <c:v>4</c:v>
                </c:pt>
                <c:pt idx="2">
                  <c:v>2</c:v>
                </c:pt>
                <c:pt idx="3">
                  <c:v>4</c:v>
                </c:pt>
                <c:pt idx="4">
                  <c:v>1</c:v>
                </c:pt>
                <c:pt idx="5">
                  <c:v>4</c:v>
                </c:pt>
                <c:pt idx="6">
                  <c:v>8</c:v>
                </c:pt>
                <c:pt idx="7">
                  <c:v>1</c:v>
                </c:pt>
                <c:pt idx="8">
                  <c:v>2</c:v>
                </c:pt>
                <c:pt idx="9">
                  <c:v>0</c:v>
                </c:pt>
                <c:pt idx="10">
                  <c:v>4</c:v>
                </c:pt>
              </c:numCache>
            </c:numRef>
          </c:yVal>
          <c:smooth val="0"/>
          <c:extLst>
            <c:ext xmlns:c16="http://schemas.microsoft.com/office/drawing/2014/chart" uri="{C3380CC4-5D6E-409C-BE32-E72D297353CC}">
              <c16:uniqueId val="{00000000-60F7-415A-9FCF-82E59DAE6289}"/>
            </c:ext>
          </c:extLst>
        </c:ser>
        <c:dLbls>
          <c:dLblPos val="t"/>
          <c:showLegendKey val="0"/>
          <c:showVal val="1"/>
          <c:showCatName val="0"/>
          <c:showSerName val="0"/>
          <c:showPercent val="0"/>
          <c:showBubbleSize val="0"/>
        </c:dLbls>
        <c:axId val="1789330032"/>
        <c:axId val="1789342928"/>
      </c:scatterChart>
      <c:valAx>
        <c:axId val="1789330032"/>
        <c:scaling>
          <c:orientation val="minMax"/>
          <c:max val="2024"/>
          <c:min val="201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ES"/>
          </a:p>
        </c:txPr>
        <c:crossAx val="1789342928"/>
        <c:crosses val="autoZero"/>
        <c:crossBetween val="midCat"/>
      </c:valAx>
      <c:valAx>
        <c:axId val="178934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ES"/>
          </a:p>
        </c:txPr>
        <c:crossAx val="1789330032"/>
        <c:crosses val="autoZero"/>
        <c:crossBetween val="midCat"/>
      </c:valAx>
      <c:spPr>
        <a:noFill/>
        <a:ln>
          <a:noFill/>
        </a:ln>
        <a:effectLst/>
      </c:spPr>
    </c:plotArea>
    <c:legend>
      <c:legendPos val="r"/>
      <c:layout>
        <c:manualLayout>
          <c:xMode val="edge"/>
          <c:yMode val="edge"/>
          <c:x val="0.83968458178311067"/>
          <c:y val="6.0380970957509043E-2"/>
          <c:w val="0.14466946381367057"/>
          <c:h val="0.12495459541085689"/>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Arial" panose="020B0604020202020204" pitchFamily="34" charset="0"/>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'Análisis Bibliométrico'!$K$20</c:f>
              <c:strCache>
                <c:ptCount val="1"/>
                <c:pt idx="0">
                  <c:v>Cantidad de Publicaciones</c:v>
                </c:pt>
              </c:strCache>
            </c:strRef>
          </c:tx>
          <c:spPr>
            <a:solidFill>
              <a:schemeClr val="accent1"/>
            </a:solidFill>
            <a:ln>
              <a:noFill/>
            </a:ln>
            <a:effectLst/>
          </c:spPr>
          <c:invertIfNegative val="0"/>
          <c:dPt>
            <c:idx val="0"/>
            <c:invertIfNegative val="0"/>
            <c:bubble3D val="0"/>
            <c:spPr>
              <a:solidFill>
                <a:schemeClr val="accent5">
                  <a:lumMod val="50000"/>
                </a:schemeClr>
              </a:solidFill>
              <a:ln>
                <a:noFill/>
              </a:ln>
              <a:effectLst/>
            </c:spPr>
            <c:extLst>
              <c:ext xmlns:c16="http://schemas.microsoft.com/office/drawing/2014/chart" uri="{C3380CC4-5D6E-409C-BE32-E72D297353CC}">
                <c16:uniqueId val="{00000001-4B5E-4071-B620-C59D9738BAFA}"/>
              </c:ext>
            </c:extLst>
          </c:dPt>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3-4B5E-4071-B620-C59D9738BAFA}"/>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4B5E-4071-B620-C59D9738BAFA}"/>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4B5E-4071-B620-C59D9738BAFA}"/>
              </c:ext>
            </c:extLst>
          </c:dPt>
          <c:dPt>
            <c:idx val="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9-4B5E-4071-B620-C59D9738BAFA}"/>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B-4B5E-4071-B620-C59D9738BAFA}"/>
              </c:ext>
            </c:extLst>
          </c:dPt>
          <c:dPt>
            <c:idx val="6"/>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D-4B5E-4071-B620-C59D9738BAFA}"/>
              </c:ext>
            </c:extLst>
          </c:dPt>
          <c:cat>
            <c:strRef>
              <c:f>'Análisis Bibliométrico'!$J$21:$J$27</c:f>
              <c:strCache>
                <c:ptCount val="7"/>
                <c:pt idx="0">
                  <c:v>Proyecto</c:v>
                </c:pt>
                <c:pt idx="1">
                  <c:v>Efectividad contra enfermedades</c:v>
                </c:pt>
                <c:pt idx="2">
                  <c:v>Propiedades curativas de elementos del mar</c:v>
                </c:pt>
                <c:pt idx="3">
                  <c:v>Conceptualización</c:v>
                </c:pt>
                <c:pt idx="4">
                  <c:v>Estrategia</c:v>
                </c:pt>
                <c:pt idx="5">
                  <c:v>Destinos de Talasoterapia</c:v>
                </c:pt>
                <c:pt idx="6">
                  <c:v>Tratamientos</c:v>
                </c:pt>
              </c:strCache>
            </c:strRef>
          </c:cat>
          <c:val>
            <c:numRef>
              <c:f>'Análisis Bibliométrico'!$K$21:$K$27</c:f>
              <c:numCache>
                <c:formatCode>General</c:formatCode>
                <c:ptCount val="7"/>
                <c:pt idx="0">
                  <c:v>6</c:v>
                </c:pt>
                <c:pt idx="1">
                  <c:v>7</c:v>
                </c:pt>
                <c:pt idx="2">
                  <c:v>5</c:v>
                </c:pt>
                <c:pt idx="3">
                  <c:v>4</c:v>
                </c:pt>
                <c:pt idx="4">
                  <c:v>9</c:v>
                </c:pt>
                <c:pt idx="5">
                  <c:v>2</c:v>
                </c:pt>
                <c:pt idx="6">
                  <c:v>1</c:v>
                </c:pt>
              </c:numCache>
            </c:numRef>
          </c:val>
          <c:extLst>
            <c:ext xmlns:c16="http://schemas.microsoft.com/office/drawing/2014/chart" uri="{C3380CC4-5D6E-409C-BE32-E72D297353CC}">
              <c16:uniqueId val="{0000000E-4B5E-4071-B620-C59D9738BAFA}"/>
            </c:ext>
          </c:extLst>
        </c:ser>
        <c:dLbls>
          <c:showLegendKey val="0"/>
          <c:showVal val="0"/>
          <c:showCatName val="0"/>
          <c:showSerName val="0"/>
          <c:showPercent val="0"/>
          <c:showBubbleSize val="0"/>
        </c:dLbls>
        <c:gapWidth val="150"/>
        <c:overlap val="100"/>
        <c:axId val="1524226576"/>
        <c:axId val="1524225328"/>
      </c:barChart>
      <c:catAx>
        <c:axId val="1524226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Arial" panose="020B0604020202020204" pitchFamily="34" charset="0"/>
                <a:ea typeface="+mn-ea"/>
                <a:cs typeface="+mn-cs"/>
              </a:defRPr>
            </a:pPr>
            <a:endParaRPr lang="es-ES"/>
          </a:p>
        </c:txPr>
        <c:crossAx val="1524225328"/>
        <c:crosses val="autoZero"/>
        <c:auto val="1"/>
        <c:lblAlgn val="ctr"/>
        <c:lblOffset val="100"/>
        <c:noMultiLvlLbl val="0"/>
      </c:catAx>
      <c:valAx>
        <c:axId val="1524225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2422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82558398491862E-2"/>
          <c:y val="0.14355604064556904"/>
          <c:w val="0.35944006571440884"/>
          <c:h val="0.78592180250869803"/>
        </c:manualLayout>
      </c:layout>
      <c:pieChart>
        <c:varyColors val="1"/>
        <c:ser>
          <c:idx val="0"/>
          <c:order val="0"/>
          <c:tx>
            <c:strRef>
              <c:f>'Análisis Bibliométrico'!$O$15</c:f>
              <c:strCache>
                <c:ptCount val="1"/>
                <c:pt idx="0">
                  <c:v>Cantidad</c:v>
                </c:pt>
              </c:strCache>
            </c:strRef>
          </c:tx>
          <c:dPt>
            <c:idx val="0"/>
            <c:bubble3D val="0"/>
            <c:spPr>
              <a:solidFill>
                <a:schemeClr val="accent5">
                  <a:shade val="44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1D8-4F0D-823E-203AC047A5FC}"/>
              </c:ext>
            </c:extLst>
          </c:dPt>
          <c:dPt>
            <c:idx val="1"/>
            <c:bubble3D val="0"/>
            <c:spPr>
              <a:solidFill>
                <a:schemeClr val="accent5">
                  <a:shade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1D8-4F0D-823E-203AC047A5FC}"/>
              </c:ext>
            </c:extLst>
          </c:dPt>
          <c:dPt>
            <c:idx val="2"/>
            <c:bubble3D val="0"/>
            <c:spPr>
              <a:solidFill>
                <a:schemeClr val="accent5">
                  <a:shade val="72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1D8-4F0D-823E-203AC047A5FC}"/>
              </c:ext>
            </c:extLst>
          </c:dPt>
          <c:dPt>
            <c:idx val="3"/>
            <c:bubble3D val="0"/>
            <c:spPr>
              <a:solidFill>
                <a:schemeClr val="accent5">
                  <a:shade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1D8-4F0D-823E-203AC047A5F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1D8-4F0D-823E-203AC047A5FC}"/>
              </c:ext>
            </c:extLst>
          </c:dPt>
          <c:dPt>
            <c:idx val="5"/>
            <c:bubble3D val="0"/>
            <c:spPr>
              <a:solidFill>
                <a:schemeClr val="accent5">
                  <a:tint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1D8-4F0D-823E-203AC047A5FC}"/>
              </c:ext>
            </c:extLst>
          </c:dPt>
          <c:dPt>
            <c:idx val="6"/>
            <c:bubble3D val="0"/>
            <c:spPr>
              <a:solidFill>
                <a:schemeClr val="accent5">
                  <a:tint val="72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1D8-4F0D-823E-203AC047A5FC}"/>
              </c:ext>
            </c:extLst>
          </c:dPt>
          <c:dPt>
            <c:idx val="7"/>
            <c:bubble3D val="0"/>
            <c:spPr>
              <a:solidFill>
                <a:schemeClr val="accent5">
                  <a:tint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41D8-4F0D-823E-203AC047A5FC}"/>
              </c:ext>
            </c:extLst>
          </c:dPt>
          <c:dPt>
            <c:idx val="8"/>
            <c:bubble3D val="0"/>
            <c:spPr>
              <a:solidFill>
                <a:schemeClr val="accent5">
                  <a:tint val="44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41D8-4F0D-823E-203AC047A5FC}"/>
              </c:ext>
            </c:extLst>
          </c:dPt>
          <c:dLbls>
            <c:dLbl>
              <c:idx val="5"/>
              <c:layout>
                <c:manualLayout>
                  <c:x val="-2.155823324029726E-17"/>
                  <c:y val="-6.131207847946045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1D8-4F0D-823E-203AC047A5FC}"/>
                </c:ext>
              </c:extLst>
            </c:dLbl>
            <c:dLbl>
              <c:idx val="6"/>
              <c:layout>
                <c:manualLayout>
                  <c:x val="1.4111006585136384E-2"/>
                  <c:y val="-6.131207847946045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1D8-4F0D-823E-203AC047A5FC}"/>
                </c:ext>
              </c:extLst>
            </c:dLbl>
            <c:dLbl>
              <c:idx val="7"/>
              <c:layout>
                <c:manualLayout>
                  <c:x val="1.881467544684854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1D8-4F0D-823E-203AC047A5FC}"/>
                </c:ext>
              </c:extLst>
            </c:dLbl>
            <c:dLbl>
              <c:idx val="8"/>
              <c:layout>
                <c:manualLayout>
                  <c:x val="1.1759172154280339E-2"/>
                  <c:y val="-1.7563152923387483E-1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1D8-4F0D-823E-203AC047A5F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s-ES"/>
              </a:p>
            </c:txPr>
            <c:dLblPos val="out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'Análisis Bibliométrico'!$N$16:$N$24</c:f>
              <c:strCache>
                <c:ptCount val="9"/>
                <c:pt idx="0">
                  <c:v>España</c:v>
                </c:pt>
                <c:pt idx="1">
                  <c:v>Turquía</c:v>
                </c:pt>
                <c:pt idx="2">
                  <c:v>Korea</c:v>
                </c:pt>
                <c:pt idx="3">
                  <c:v>Alemania</c:v>
                </c:pt>
                <c:pt idx="4">
                  <c:v>Reino Unido</c:v>
                </c:pt>
                <c:pt idx="5">
                  <c:v>Francia</c:v>
                </c:pt>
                <c:pt idx="6">
                  <c:v>Colombia</c:v>
                </c:pt>
                <c:pt idx="7">
                  <c:v>Rumanía</c:v>
                </c:pt>
                <c:pt idx="8">
                  <c:v>India</c:v>
                </c:pt>
              </c:strCache>
            </c:strRef>
          </c:cat>
          <c:val>
            <c:numRef>
              <c:f>'Análisis Bibliométrico'!$O$16:$O$24</c:f>
              <c:numCache>
                <c:formatCode>General</c:formatCode>
                <c:ptCount val="9"/>
                <c:pt idx="0">
                  <c:v>21</c:v>
                </c:pt>
                <c:pt idx="1">
                  <c:v>2</c:v>
                </c:pt>
                <c:pt idx="2">
                  <c:v>5</c:v>
                </c:pt>
                <c:pt idx="3">
                  <c:v>1</c:v>
                </c:pt>
                <c:pt idx="4">
                  <c:v>1</c:v>
                </c:pt>
                <c:pt idx="5">
                  <c:v>1</c:v>
                </c:pt>
                <c:pt idx="6">
                  <c:v>1</c:v>
                </c:pt>
                <c:pt idx="7">
                  <c:v>1</c:v>
                </c:pt>
                <c:pt idx="8">
                  <c:v>1</c:v>
                </c:pt>
              </c:numCache>
            </c:numRef>
          </c:val>
          <c:extLst>
            <c:ext xmlns:c16="http://schemas.microsoft.com/office/drawing/2014/chart" uri="{C3380CC4-5D6E-409C-BE32-E72D297353CC}">
              <c16:uniqueId val="{00000012-41D8-4F0D-823E-203AC047A5FC}"/>
            </c:ext>
          </c:extLst>
        </c:ser>
        <c:dLbls>
          <c:dLblPos val="bestFit"/>
          <c:showLegendKey val="0"/>
          <c:showVal val="0"/>
          <c:showCatName val="1"/>
          <c:showSerName val="0"/>
          <c:showPercent val="0"/>
          <c:showBubbleSize val="0"/>
          <c:showLeaderLines val="1"/>
        </c:dLbls>
        <c:firstSliceAng val="0"/>
      </c:pieChart>
      <c:spPr>
        <a:noFill/>
        <a:ln>
          <a:noFill/>
        </a:ln>
        <a:effectLst/>
      </c:spPr>
    </c:plotArea>
    <c:legend>
      <c:legendPos val="b"/>
      <c:layout>
        <c:manualLayout>
          <c:xMode val="edge"/>
          <c:yMode val="edge"/>
          <c:x val="0.5298631121250954"/>
          <c:y val="8.7461921337086065E-2"/>
          <c:w val="0.38612954718853937"/>
          <c:h val="0.82762853445031814"/>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mn-cs"/>
            </a:defRPr>
          </a:pPr>
          <a:endParaRPr lang="es-ES"/>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'Análisis Bibliométrico'!$O$27</c:f>
              <c:strCache>
                <c:ptCount val="1"/>
                <c:pt idx="0">
                  <c:v>Cantidad</c:v>
                </c:pt>
              </c:strCache>
            </c:strRef>
          </c:tx>
          <c:spPr>
            <a:solidFill>
              <a:schemeClr val="accent5">
                <a:lumMod val="50000"/>
              </a:schemeClr>
            </a:solidFill>
            <a:ln>
              <a:noFill/>
            </a:ln>
            <a:effectLst/>
          </c:spPr>
          <c:invertIfNegative val="0"/>
          <c:dPt>
            <c:idx val="1"/>
            <c:invertIfNegative val="0"/>
            <c:bubble3D val="0"/>
            <c:spPr>
              <a:solidFill>
                <a:schemeClr val="accent5"/>
              </a:solidFill>
              <a:ln>
                <a:noFill/>
              </a:ln>
              <a:effectLst/>
            </c:spPr>
            <c:extLst>
              <c:ext xmlns:c16="http://schemas.microsoft.com/office/drawing/2014/chart" uri="{C3380CC4-5D6E-409C-BE32-E72D297353CC}">
                <c16:uniqueId val="{00000001-8506-4BED-AD54-2E054393D00B}"/>
              </c:ext>
            </c:extLst>
          </c:dPt>
          <c:dPt>
            <c:idx val="2"/>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3-8506-4BED-AD54-2E054393D00B}"/>
              </c:ext>
            </c:extLst>
          </c:dPt>
          <c:cat>
            <c:strRef>
              <c:f>'Análisis Bibliométrico'!$N$28:$N$30</c:f>
              <c:strCache>
                <c:ptCount val="3"/>
                <c:pt idx="0">
                  <c:v>Español</c:v>
                </c:pt>
                <c:pt idx="1">
                  <c:v>Inglés</c:v>
                </c:pt>
                <c:pt idx="2">
                  <c:v>Coreano</c:v>
                </c:pt>
              </c:strCache>
            </c:strRef>
          </c:cat>
          <c:val>
            <c:numRef>
              <c:f>'Análisis Bibliométrico'!$O$28:$O$30</c:f>
              <c:numCache>
                <c:formatCode>General</c:formatCode>
                <c:ptCount val="3"/>
                <c:pt idx="0">
                  <c:v>20</c:v>
                </c:pt>
                <c:pt idx="1">
                  <c:v>11</c:v>
                </c:pt>
                <c:pt idx="2">
                  <c:v>3</c:v>
                </c:pt>
              </c:numCache>
            </c:numRef>
          </c:val>
          <c:extLst>
            <c:ext xmlns:c16="http://schemas.microsoft.com/office/drawing/2014/chart" uri="{C3380CC4-5D6E-409C-BE32-E72D297353CC}">
              <c16:uniqueId val="{00000004-8506-4BED-AD54-2E054393D00B}"/>
            </c:ext>
          </c:extLst>
        </c:ser>
        <c:dLbls>
          <c:showLegendKey val="0"/>
          <c:showVal val="0"/>
          <c:showCatName val="0"/>
          <c:showSerName val="0"/>
          <c:showPercent val="0"/>
          <c:showBubbleSize val="0"/>
        </c:dLbls>
        <c:gapWidth val="219"/>
        <c:axId val="1646607424"/>
        <c:axId val="1646604928"/>
      </c:barChart>
      <c:catAx>
        <c:axId val="164660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Arial" panose="020B0604020202020204" pitchFamily="34" charset="0"/>
                <a:ea typeface="+mn-ea"/>
                <a:cs typeface="+mn-cs"/>
              </a:defRPr>
            </a:pPr>
            <a:endParaRPr lang="es-ES"/>
          </a:p>
        </c:txPr>
        <c:crossAx val="1646604928"/>
        <c:crosses val="autoZero"/>
        <c:auto val="1"/>
        <c:lblAlgn val="ctr"/>
        <c:lblOffset val="100"/>
        <c:noMultiLvlLbl val="0"/>
      </c:catAx>
      <c:valAx>
        <c:axId val="1646604928"/>
        <c:scaling>
          <c:orientation val="minMax"/>
          <c:max val="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4660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Piñ23</b:Tag>
    <b:SourceType>Report</b:SourceType>
    <b:Guid>{168E39D3-16B9-4467-999A-DDE6CDE2B55A}</b:Guid>
    <b:Title>Nuevas tendencias del turismo: turismo sostenible y ecoturismo</b:Title>
    <b:Year>2023</b:Year>
    <b:Author>
      <b:Author>
        <b:NameList>
          <b:Person>
            <b:Last>Piñero Adega</b:Last>
            <b:First>S.</b:First>
          </b:Person>
        </b:NameList>
      </b:Author>
    </b:Author>
    <b:RefOrder>2</b:RefOrder>
  </b:Source>
  <b:Source>
    <b:Tag>Pag17</b:Tag>
    <b:SourceType>JournalArticle</b:SourceType>
    <b:Guid>{8EE8C712-5BB8-436E-A52A-0939B2C71CCF}</b:Guid>
    <b:Title>Case study: Wellness, tourism and small business development in a UK coastal resort: Public engagement in practice</b:Title>
    <b:JournalName>Tourism Management</b:JournalName>
    <b:Year>2017</b:Year>
    <b:Pages>466-477</b:Pages>
    <b:Author>
      <b:Author>
        <b:NameList>
          <b:Person>
            <b:Last>Page</b:Last>
            <b:Middle>J.</b:Middle>
            <b:First>Sthepen</b:First>
          </b:Person>
          <b:Person>
            <b:Last>Hartwell</b:Last>
            <b:First>Heather</b:First>
          </b:Person>
          <b:Person>
            <b:Last>Johns</b:Last>
            <b:First>Nick</b:First>
          </b:Person>
          <b:Person>
            <b:Last>Fyall</b:Last>
            <b:First>Alan</b:First>
          </b:Person>
          <b:Person>
            <b:Last>Ladkin</b:Last>
            <b:First>Adele</b:First>
          </b:Person>
          <b:Person>
            <b:Last>Hemingway</b:Last>
            <b:First>Ann</b:First>
          </b:Person>
        </b:NameList>
      </b:Author>
    </b:Author>
    <b:RefOrder>3</b:RefOrder>
  </b:Source>
  <b:Source>
    <b:Tag>Roc04</b:Tag>
    <b:SourceType>JournalArticle</b:SourceType>
    <b:Guid>{ED9E72D5-D72F-49A7-BF02-D47929460D91}</b:Guid>
    <b:Title>Orígenes y fundamentos de la talasoterapia</b:Title>
    <b:Year>2004</b:Year>
    <b:City>Madrid</b:City>
    <b:Author>
      <b:Author>
        <b:NameList>
          <b:Person>
            <b:Last>Rocha Ortiz</b:Last>
            <b:First>Maribel</b:First>
          </b:Person>
        </b:NameList>
      </b:Author>
    </b:Author>
    <b:JournalName>Revista de la Facultad de Ciencias de la Salud</b:JournalName>
    <b:Month>marzo</b:Month>
    <b:Volume>2</b:Volume>
    <b:StandardNumber>ISSN: 1696-8077</b:StandardNumber>
    <b:URL>http://www.uax.es/publicaciones/archivos/CCSREV04_002.pdf</b:URL>
    <b:RefOrder>4</b:RefOrder>
  </b:Source>
  <b:Source>
    <b:Tag>Fra24</b:Tag>
    <b:SourceType>InternetSite</b:SourceType>
    <b:Guid>{B541912C-751F-4898-847D-8868346D3F6F}</b:Guid>
    <b:Title>France Thalasso</b:Title>
    <b:Year>2024</b:Year>
    <b:Author>
      <b:Author>
        <b:Corporate>France Thalasso</b:Corporate>
      </b:Author>
    </b:Author>
    <b:Month>agosto</b:Month>
    <b:Day>2</b:Day>
    <b:URL>https://france-thalasso.com</b:URL>
    <b:RefOrder>5</b:RefOrder>
  </b:Source>
  <b:Source>
    <b:Tag>Mor16</b:Tag>
    <b:SourceType>JournalArticle</b:SourceType>
    <b:Guid>{A0A0BA4A-CC14-49D8-8533-117CF1BE85EF}</b:Guid>
    <b:Title>Talasoterapia</b:Title>
    <b:Year>2016</b:Year>
    <b:JournalName>Boletín Sociedad Española Hidrología Médica</b:JournalName>
    <b:Pages>119-146</b:Pages>
    <b:Author>
      <b:Author>
        <b:NameList>
          <b:Person>
            <b:Last>Morer</b:Last>
            <b:First>Carla</b:First>
          </b:Person>
        </b:NameList>
      </b:Author>
    </b:Author>
    <b:Month>julio</b:Month>
    <b:RefOrder>6</b:RefOrder>
  </b:Source>
  <b:Source>
    <b:Tag>Cha09</b:Tag>
    <b:SourceType>JournalArticle</b:SourceType>
    <b:Guid>{8C574440-0C5F-46D4-9611-0A560615E0C7}</b:Guid>
    <b:Title>The Healing Sea: A sustainable Coastal Ocean resource: Thalasotherapy</b:Title>
    <b:Year>2009</b:Year>
    <b:JournalName>Journal of Coastal Research</b:JournalName>
    <b:Pages>838-856</b:Pages>
    <b:Author>
      <b:Author>
        <b:NameList>
          <b:Person>
            <b:Last>Charlier</b:Last>
            <b:First>R.</b:First>
            <b:Middle>H.</b:Middle>
          </b:Person>
          <b:Person>
            <b:Last>Chaineux</b:Last>
            <b:First>M.</b:First>
            <b:Middle>C.</b:Middle>
          </b:Person>
        </b:NameList>
      </b:Author>
    </b:Author>
    <b:Volume>25</b:Volume>
    <b:Issue>4</b:Issue>
    <b:URL>https://doi.org/10.2112/08A-0008.1 </b:URL>
    <b:RefOrder>7</b:RefOrder>
  </b:Source>
  <b:Source>
    <b:Tag>Pée17</b:Tag>
    <b:SourceType>JournalArticle</b:SourceType>
    <b:Guid>{094D26A1-3E50-468D-92D5-C3AC97B66E43}</b:Guid>
    <b:Title>Desarrollo del turismo de salud como dinamizador del desarrollo local y herramienta para la promoción de la imagen de destinos turísticos. Caso Cuba</b:Title>
    <b:JournalName>Revista Caribeña de Ciencias Sociales</b:JournalName>
    <b:Year>2017</b:Year>
    <b:Author>
      <b:Author>
        <b:NameList>
          <b:Person>
            <b:Last>Pérez Rives</b:Last>
            <b:First>Luis</b:First>
          </b:Person>
        </b:NameList>
      </b:Author>
    </b:Author>
    <b:Month>agosto</b:Month>
    <b:URL>http://www.eumed.net/rev/caribe/2017/08/desarrollo-turismo-cuba.html</b:URL>
    <b:RefOrder>8</b:RefOrder>
  </b:Source>
  <b:Source>
    <b:Tag>Her18</b:Tag>
    <b:SourceType>Book</b:SourceType>
    <b:Guid>{E26EBE74-4D35-4EFD-A1D6-2EC5F62A3209}</b:Guid>
    <b:Title>Metodología de la investigación. Las rutas cuantitativa, cualitativa y mixta</b:Title>
    <b:Year>2018</b:Year>
    <b:Author>
      <b:Author>
        <b:NameList>
          <b:Person>
            <b:Last>Hernández Sampieri</b:Last>
            <b:First>R.</b:First>
          </b:Person>
          <b:Person>
            <b:Last>Mendoza</b:Last>
            <b:First>C.</b:First>
          </b:Person>
        </b:NameList>
      </b:Author>
    </b:Author>
    <b:City>Ciudad de México</b:City>
    <b:Publisher>Mc Graw Hill Education</b:Publisher>
    <b:CountryRegion>México</b:CountryRegion>
    <b:StandardNumber>ISBN: 978-1-4562-6096-5</b:StandardNumber>
    <b:Pages>714</b:Pages>
    <b:RefOrder>9</b:RefOrder>
  </b:Source>
  <b:Source>
    <b:Tag>Nom91</b:Tag>
    <b:SourceType>Report</b:SourceType>
    <b:Guid>{E4756E5E-A7B1-4171-908D-6CD97418B7F1}</b:Guid>
    <b:Title>Developmental project of thalasotherapy in the Japanese coastal area</b:Title>
    <b:Year>1991</b:Year>
    <b:Pages>339-342</b:Pages>
    <b:Author>
      <b:Author>
        <b:NameList>
          <b:Person>
            <b:Last>Nomura</b:Last>
            <b:First>T.</b:First>
          </b:Person>
        </b:NameList>
      </b:Author>
    </b:Author>
    <b:URL>https://doi.org/10.1016/0025-326X </b:URL>
    <b:RefOrder>10</b:RefOrder>
  </b:Source>
  <b:Source>
    <b:Tag>Bad89</b:Tag>
    <b:SourceType>Book</b:SourceType>
    <b:Guid>{8E34DDA4-2EF0-43AD-BCA9-8F527775BB92}</b:Guid>
    <b:Title>Guide book of thalasotherapy</b:Title>
    <b:Year>1989</b:Year>
    <b:Pages>134</b:Pages>
    <b:City>Paris</b:City>
    <b:Author>
      <b:Author>
        <b:NameList>
          <b:Person>
            <b:Last>Badelon</b:Last>
            <b:Middle>F.</b:Middle>
            <b:First>B.</b:First>
          </b:Person>
        </b:NameList>
      </b:Author>
    </b:Author>
    <b:CountryRegion>Francia</b:CountryRegion>
    <b:RefOrder>11</b:RefOrder>
  </b:Source>
  <b:Source>
    <b:Tag>Lee18</b:Tag>
    <b:SourceType>JournalArticle</b:SourceType>
    <b:Guid>{84A20323-EA03-4D45-AF33-23AF5B48B21B}</b:Guid>
    <b:Author>
      <b:Author>
        <b:NameList>
          <b:Person>
            <b:Last>Lee</b:Last>
            <b:First>S.</b:First>
            <b:Middle>J. et al.</b:Middle>
          </b:Person>
        </b:NameList>
      </b:Author>
    </b:Author>
    <b:Title>The base study to discover and to commercialize for the resources of sea healing to activate marine industry</b:Title>
    <b:Year>2018</b:Year>
    <b:JournalName>KIMST</b:JournalName>
    <b:RefOrder>12</b:RefOrder>
  </b:Source>
  <b:Source>
    <b:Tag>Bra11</b:Tag>
    <b:SourceType>BookSection</b:SourceType>
    <b:Guid>{4C250B2C-81EE-4AA6-AB8A-C83E51CF89D5}</b:Guid>
    <b:Title>El turismo de salud y el uso terapéutico del agua</b:Title>
    <b:Year>2011</b:Year>
    <b:Pages>462-477</b:Pages>
    <b:Volume>20</b:Volume>
    <b:Author>
      <b:Author>
        <b:NameList>
          <b:Person>
            <b:Last>Branco Bonfada</b:Last>
            <b:Middle>Lopes</b:Middle>
            <b:First>Patricia</b:First>
          </b:Person>
          <b:Person>
            <b:Last>Henn Bonfada</b:Last>
            <b:Middle>Rodrigo</b:Middle>
            <b:First>Marcel</b:First>
          </b:Person>
        </b:NameList>
      </b:Author>
      <b:BookAuthor>
        <b:NameList>
          <b:Person>
            <b:Last>Branco Bonfada</b:Last>
            <b:First>Patricia</b:First>
            <b:Middle>Lopes</b:Middle>
          </b:Person>
          <b:Person>
            <b:Last>al.</b:Last>
            <b:First>et</b:First>
          </b:Person>
        </b:NameList>
      </b:BookAuthor>
    </b:Author>
    <b:BookTitle>Estudios y Perspectivas en Turismo</b:BookTitle>
    <b:RefOrder>13</b:RefOrder>
  </b:Source>
  <b:Source>
    <b:Tag>Mar21</b:Tag>
    <b:SourceType>ConferenceProceedings</b:SourceType>
    <b:Guid>{99397D84-9610-4F31-B0D7-FFD0AAAA74DA}</b:Guid>
    <b:Title>Talasoterapia: Conceptos y Antecendetes</b:Title>
    <b:Year>2021</b:Year>
    <b:Pages>9-15</b:Pages>
    <b:ConferenceName>Talaso, Salud y Bienestar</b:ConferenceName>
    <b:StandardNumber>ISBN: 978-84-18471-61-2</b:StandardNumber>
    <b:Author>
      <b:Author>
        <b:NameList>
          <b:Person>
            <b:Last>Maraver</b:Last>
            <b:First>Francisco</b:First>
          </b:Person>
        </b:NameList>
      </b:Author>
      <b:Editor>
        <b:NameList>
          <b:Person>
            <b:Last> Mourelle Mosqueira</b:Last>
            <b:First>Lourdes</b:First>
          </b:Person>
        </b:NameList>
      </b:Editor>
    </b:Author>
    <b:RefOrder>14</b:RefOrder>
  </b:Source>
  <b:Source>
    <b:Tag>Cha75</b:Tag>
    <b:SourceType>BookSection</b:SourceType>
    <b:Guid>{7275D0AC-DC8D-41D9-AA22-5C3EBE8D59E3}</b:Guid>
    <b:Title>Thalasotherapy</b:Title>
    <b:Pages>807-813</b:Pages>
    <b:Year>1975</b:Year>
    <b:BookTitle>Encyclopedia of Coasts and Beaches</b:BookTitle>
    <b:Author>
      <b:Author>
        <b:NameList>
          <b:Person>
            <b:Last>Charlier</b:Last>
            <b:Middle>H.</b:Middle>
            <b:First>R.</b:First>
          </b:Person>
        </b:NameList>
      </b:Author>
      <b:BookAuthor>
        <b:NameList>
          <b:Person>
            <b:Last>Fairbridge</b:Last>
            <b:Middle>W.</b:Middle>
            <b:First>R.</b:First>
          </b:Person>
          <b:Person>
            <b:Last>Schwartz</b:Last>
            <b:First>M</b:First>
          </b:Person>
        </b:NameList>
      </b:BookAuthor>
    </b:Author>
    <b:RefOrder>15</b:RefOrder>
  </b:Source>
  <b:Source>
    <b:Tag>Anu20</b:Tag>
    <b:SourceType>JournalArticle</b:SourceType>
    <b:Guid>{38388E04-FFED-492F-9C3C-85F463E9A9B2}</b:Guid>
    <b:Title>Marine Products and Methods of Thalassotherapy: A Review</b:Title>
    <b:Year>2020</b:Year>
    <b:Pages>126-130</b:Pages>
    <b:Author>
      <b:Author>
        <b:NameList>
          <b:Person>
            <b:Last>Anup</b:Last>
            <b:Middle>Rachel</b:Middle>
            <b:First>Jina</b:First>
          </b:Person>
          <b:Person>
            <b:Last>Godwin</b:Last>
            <b:Middle>J.</b:Middle>
            <b:First>Christopher</b:First>
          </b:Person>
        </b:NameList>
      </b:Author>
    </b:Author>
    <b:JournalName>International Journal of Advances in Engineering and Management</b:JournalName>
    <b:Month>julio</b:Month>
    <b:Day>31</b:Day>
    <b:Volume>23</b:Volume>
    <b:StandardNumber>ISSN: 2395-5252</b:StandardNumber>
    <b:RefOrder>16</b:RefOrder>
  </b:Source>
  <b:Source>
    <b:Tag>Tur07</b:Tag>
    <b:SourceType>Report</b:SourceType>
    <b:Guid>{2775B9A2-7D2E-467F-8033-0D412182B4A8}</b:Guid>
    <b:Title>Su Yosunlarının Thalassoterapi’de Kullanımı</b:Title>
    <b:Year>2007</b:Year>
    <b:Author>
      <b:Author>
        <b:NameList>
          <b:Person>
            <b:Last>Turan</b:Last>
            <b:First>Gamze</b:First>
          </b:Person>
        </b:NameList>
      </b:Author>
    </b:Author>
    <b:Institution>Ege Üniversitesi Yayınlanmamış</b:Institution>
    <b:ThesisType> Doktora Tezi</b:ThesisType>
    <b:RefOrder>17</b:RefOrder>
  </b:Source>
  <b:Source>
    <b:Tag>Cha02</b:Tag>
    <b:SourceType>Report</b:SourceType>
    <b:Guid>{5CAA5411-4C53-4F59-87FD-0AABA6367CD9}</b:Guid>
    <b:Author>
      <b:Author>
        <b:NameList>
          <b:Person>
            <b:Last>Charles</b:Last>
            <b:First>R.</b:First>
            <b:Middle>H.</b:Middle>
          </b:Person>
        </b:NameList>
      </b:Author>
    </b:Author>
    <b:Title>Thalassotherapy</b:Title>
    <b:Year>2002</b:Year>
    <b:City>Constanta</b:City>
    <b:ThesisType>Proceedings of the Romanian Seminar on Advances in Marine Research</b:ThesisType>
    <b:RefOrder>18</b:RefOrder>
  </b:Source>
  <b:Source>
    <b:Tag>Mar08</b:Tag>
    <b:SourceType>JournalArticle</b:SourceType>
    <b:Guid>{AF40B803-D0DF-4664-B9A7-CAA53797928F}</b:Guid>
    <b:Author>
      <b:Author>
        <b:NameList>
          <b:Person>
            <b:Last>Martínez Moure</b:Last>
            <b:First>Olga</b:First>
          </b:Person>
        </b:NameList>
      </b:Author>
    </b:Author>
    <b:Title>Talasoterapia y turismo: los recursos terapéuticos del agua del mar como mecanismo sostenible de promoción turística para los municipios costeros. El caso de la provincia de Pontevedra (Galicia)”</b:Title>
    <b:Year>2008</b:Year>
    <b:JournalName>Medicina Naturista</b:JournalName>
    <b:Pages>136-142</b:Pages>
    <b:Volume>2</b:Volume>
    <b:Issue>2</b:Issue>
    <b:StandardNumber>ISSN: 1576-3080</b:StandardNumber>
    <b:RefOrder>19</b:RefOrder>
  </b:Source>
  <b:Source>
    <b:Tag>Per15</b:Tag>
    <b:SourceType>Book</b:SourceType>
    <b:Guid>{2995ABDA-BC0B-48B8-B3C2-5615CA46A478}</b:Guid>
    <b:Title>Health and wellness tourism. Emergence of a new market segment</b:Title>
    <b:Year>2015</b:Year>
    <b:Publisher>Springer International Publishing Switzerland</b:Publisher>
    <b:Author>
      <b:Author>
        <b:NameList>
          <b:Person>
            <b:Last>Peris Ortiz</b:Last>
            <b:First>Marta</b:First>
          </b:Person>
          <b:Person>
            <b:Last>Álvarez García</b:Last>
            <b:First>José</b:First>
          </b:Person>
        </b:NameList>
      </b:Author>
    </b:Author>
    <b:StandardNumber>ISBN 978-3-319-11489-7</b:StandardNumber>
    <b:RefOrder>20</b:RefOrder>
  </b:Source>
  <b:Source>
    <b:Tag>Sán24</b:Tag>
    <b:SourceType>JournalArticle</b:SourceType>
    <b:Guid>{BAC84B3E-5A63-4DBB-92B9-EEC26CAA7655}</b:Guid>
    <b:Title>Nuevas tendencias del turismo sostenible en la construcción de la normalidad</b:Title>
    <b:Year>2024</b:Year>
    <b:Author>
      <b:Author>
        <b:NameList>
          <b:Person>
            <b:Last>Sánchez Castillo</b:Last>
            <b:First>V.</b:First>
          </b:Person>
          <b:Person>
            <b:Last>Clavijo Gallego</b:Last>
            <b:Middle>A.</b:Middle>
            <b:First>T.</b:First>
          </b:Person>
          <b:Person>
            <b:Last>Eslava Zapata</b:Last>
            <b:First>R.</b:First>
          </b:Person>
        </b:NameList>
      </b:Author>
    </b:Author>
    <b:JournalName>Revista San Gregorio</b:JournalName>
    <b:Pages>17-30</b:Pages>
    <b:Volume>1</b:Volume>
    <b:Issue>58</b:Issue>
    <b:RefOrder>1</b:RefOrder>
  </b:Source>
</b:Sources>
</file>

<file path=customXml/itemProps1.xml><?xml version="1.0" encoding="utf-8"?>
<ds:datastoreItem xmlns:ds="http://schemas.openxmlformats.org/officeDocument/2006/customXml" ds:itemID="{AD65B850-A2AD-4E77-95BE-D8AAC5A4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8403</Words>
  <Characters>46221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Escuela</dc:creator>
  <cp:keywords/>
  <dc:description/>
  <cp:lastModifiedBy>Katherine Escuela</cp:lastModifiedBy>
  <cp:revision>3</cp:revision>
  <dcterms:created xsi:type="dcterms:W3CDTF">2024-08-31T03:31:00Z</dcterms:created>
  <dcterms:modified xsi:type="dcterms:W3CDTF">2024-08-31T03:57:00Z</dcterms:modified>
</cp:coreProperties>
</file>