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33935916"/>
        <w:docPartObj>
          <w:docPartGallery w:val="Cover Pages"/>
          <w:docPartUnique/>
        </w:docPartObj>
      </w:sdtPr>
      <w:sdtContent>
        <w:p w14:paraId="6FD60BB4" w14:textId="6CF7C9DA" w:rsidR="005C6810" w:rsidRDefault="005C6810"/>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6633"/>
          </w:tblGrid>
          <w:tr w:rsidR="005C6810" w14:paraId="6FA7A997" w14:textId="77777777">
            <w:sdt>
              <w:sdtPr>
                <w:rPr>
                  <w:color w:val="365F91" w:themeColor="accent1" w:themeShade="BF"/>
                  <w:sz w:val="36"/>
                  <w:szCs w:val="36"/>
                </w:rPr>
                <w:alias w:val="公司"/>
                <w:id w:val="13406915"/>
                <w:placeholder>
                  <w:docPart w:val="1E394F35E1D240A79FA84F3CBB48FDFD"/>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14:paraId="018BEA49" w14:textId="4BB99452" w:rsidR="005C6810" w:rsidRDefault="005C6810">
                    <w:pPr>
                      <w:pStyle w:val="a4"/>
                      <w:rPr>
                        <w:color w:val="365F91" w:themeColor="accent1" w:themeShade="BF"/>
                        <w:sz w:val="24"/>
                      </w:rPr>
                    </w:pPr>
                    <w:r w:rsidRPr="005C6810">
                      <w:rPr>
                        <w:color w:val="365F91" w:themeColor="accent1" w:themeShade="BF"/>
                        <w:sz w:val="36"/>
                        <w:szCs w:val="36"/>
                      </w:rPr>
                      <w:t>FACULTAD DE TURISMO</w:t>
                    </w:r>
                  </w:p>
                </w:tc>
              </w:sdtContent>
            </w:sdt>
          </w:tr>
          <w:tr w:rsidR="005C6810" w:rsidRPr="005C6810" w14:paraId="47780B61" w14:textId="77777777">
            <w:tc>
              <w:tcPr>
                <w:tcW w:w="7672" w:type="dxa"/>
              </w:tcPr>
              <w:sdt>
                <w:sdtPr>
                  <w:rPr>
                    <w:rFonts w:asciiTheme="majorHAnsi" w:eastAsiaTheme="majorEastAsia" w:hAnsiTheme="majorHAnsi" w:cstheme="majorBidi"/>
                    <w:color w:val="4F81BD" w:themeColor="accent1"/>
                    <w:sz w:val="52"/>
                    <w:szCs w:val="52"/>
                    <w:lang w:val="es-ES"/>
                  </w:rPr>
                  <w:alias w:val="标题"/>
                  <w:id w:val="13406919"/>
                  <w:placeholder>
                    <w:docPart w:val="9229F0703AA44B80B88419685E2DB555"/>
                  </w:placeholder>
                  <w:dataBinding w:prefixMappings="xmlns:ns0='http://schemas.openxmlformats.org/package/2006/metadata/core-properties' xmlns:ns1='http://purl.org/dc/elements/1.1/'" w:xpath="/ns0:coreProperties[1]/ns1:title[1]" w:storeItemID="{6C3C8BC8-F283-45AE-878A-BAB7291924A1}"/>
                  <w:text/>
                </w:sdtPr>
                <w:sdtContent>
                  <w:p w14:paraId="0E21F31B" w14:textId="194CEEA5" w:rsidR="005C6810" w:rsidRPr="005C6810" w:rsidRDefault="005C6810">
                    <w:pPr>
                      <w:pStyle w:val="a4"/>
                      <w:spacing w:line="216" w:lineRule="auto"/>
                      <w:rPr>
                        <w:rFonts w:asciiTheme="majorHAnsi" w:eastAsiaTheme="majorEastAsia" w:hAnsiTheme="majorHAnsi" w:cstheme="majorBidi"/>
                        <w:color w:val="4F81BD" w:themeColor="accent1"/>
                        <w:sz w:val="52"/>
                        <w:szCs w:val="52"/>
                        <w:lang w:val="es-ES"/>
                      </w:rPr>
                    </w:pPr>
                    <w:r w:rsidRPr="005C6810">
                      <w:rPr>
                        <w:rFonts w:asciiTheme="majorHAnsi" w:eastAsiaTheme="majorEastAsia" w:hAnsiTheme="majorHAnsi" w:cstheme="majorBidi"/>
                        <w:color w:val="4F81BD" w:themeColor="accent1"/>
                        <w:sz w:val="52"/>
                        <w:szCs w:val="52"/>
                        <w:lang w:val="es-ES"/>
                      </w:rPr>
                      <w:t>Investigación sobre estrategias de desarrollo del turismo rural en la provincia de Guangdong</w:t>
                    </w:r>
                  </w:p>
                </w:sdtContent>
              </w:sdt>
            </w:tc>
          </w:tr>
          <w:tr w:rsidR="005C6810" w14:paraId="77E081C1" w14:textId="77777777">
            <w:tc>
              <w:tcPr>
                <w:tcW w:w="7672" w:type="dxa"/>
                <w:tcMar>
                  <w:top w:w="216" w:type="dxa"/>
                  <w:left w:w="115" w:type="dxa"/>
                  <w:bottom w:w="216" w:type="dxa"/>
                  <w:right w:w="115" w:type="dxa"/>
                </w:tcMar>
              </w:tcPr>
              <w:p w14:paraId="63596765" w14:textId="12867816" w:rsidR="005C6810" w:rsidRDefault="005C6810">
                <w:pPr>
                  <w:pStyle w:val="a4"/>
                  <w:rPr>
                    <w:color w:val="365F91"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6407"/>
          </w:tblGrid>
          <w:tr w:rsidR="005C6810" w14:paraId="4D19DFBF" w14:textId="77777777">
            <w:tc>
              <w:tcPr>
                <w:tcW w:w="7221" w:type="dxa"/>
                <w:tcMar>
                  <w:top w:w="216" w:type="dxa"/>
                  <w:left w:w="115" w:type="dxa"/>
                  <w:bottom w:w="216" w:type="dxa"/>
                  <w:right w:w="115" w:type="dxa"/>
                </w:tcMar>
              </w:tcPr>
              <w:sdt>
                <w:sdtPr>
                  <w:rPr>
                    <w:color w:val="4F81BD" w:themeColor="accent1"/>
                    <w:sz w:val="28"/>
                    <w:szCs w:val="28"/>
                  </w:rPr>
                  <w:alias w:val="作者"/>
                  <w:id w:val="13406928"/>
                  <w:placeholder>
                    <w:docPart w:val="6AD3B72CCA8042EA8B5342C35C429616"/>
                  </w:placeholder>
                  <w:dataBinding w:prefixMappings="xmlns:ns0='http://schemas.openxmlformats.org/package/2006/metadata/core-properties' xmlns:ns1='http://purl.org/dc/elements/1.1/'" w:xpath="/ns0:coreProperties[1]/ns1:creator[1]" w:storeItemID="{6C3C8BC8-F283-45AE-878A-BAB7291924A1}"/>
                  <w:text/>
                </w:sdtPr>
                <w:sdtContent>
                  <w:p w14:paraId="7ADEB0D0" w14:textId="2D08A8B3" w:rsidR="005C6810" w:rsidRPr="005C6810" w:rsidRDefault="005C6810">
                    <w:pPr>
                      <w:pStyle w:val="a4"/>
                      <w:rPr>
                        <w:color w:val="4F81BD" w:themeColor="accent1"/>
                        <w:sz w:val="28"/>
                        <w:szCs w:val="28"/>
                      </w:rPr>
                    </w:pPr>
                    <w:r w:rsidRPr="005C6810">
                      <w:rPr>
                        <w:color w:val="4F81BD" w:themeColor="accent1"/>
                        <w:sz w:val="28"/>
                        <w:szCs w:val="28"/>
                      </w:rPr>
                      <w:t>Liu Shilin</w:t>
                    </w:r>
                  </w:p>
                </w:sdtContent>
              </w:sdt>
              <w:p w14:paraId="4C320463" w14:textId="0B574EAF" w:rsidR="005C6810" w:rsidRDefault="005C6810">
                <w:pPr>
                  <w:pStyle w:val="a4"/>
                  <w:rPr>
                    <w:color w:val="4F81BD" w:themeColor="accent1"/>
                    <w:sz w:val="28"/>
                    <w:szCs w:val="28"/>
                  </w:rPr>
                </w:pPr>
              </w:p>
              <w:p w14:paraId="35DF284D" w14:textId="77777777" w:rsidR="005C6810" w:rsidRDefault="005C6810">
                <w:pPr>
                  <w:pStyle w:val="a4"/>
                  <w:rPr>
                    <w:color w:val="4F81BD" w:themeColor="accent1"/>
                  </w:rPr>
                </w:pPr>
              </w:p>
            </w:tc>
          </w:tr>
        </w:tbl>
        <w:p w14:paraId="5F4832E9" w14:textId="5632912A" w:rsidR="005C6810" w:rsidRDefault="005C6810">
          <w:r>
            <w:br w:type="page"/>
          </w:r>
        </w:p>
      </w:sdtContent>
    </w:sdt>
    <w:p w14:paraId="5F30261B" w14:textId="32436A0D"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lastRenderedPageBreak/>
        <w:t>Resumen: Con la mejora del nivel de vida de las personas y el crecimiento de su demanda por una vida mejor, la demanda de la industria turística crece día a día. La construcción del turismo rural está en auge, promoviendo efectivamente la mejora integral de todos. campos en nuestro país.  En los últimos años, el turismo rural en Guangdong se ha desarrollado vigorosamente, pero también hay muchos problemas, como el desarrollo irrazonable de los recursos turísticos, la pérdida gradual de la cultura local, la infraestructura deficiente y la baja calidad de los servicios turísticos. Para resolver estos problemas, debemos adoptar medidas. el desarrollo de productos turísticos diferenciados, proteger y heredar la cultura local, fortalecer la construcción de infraestructura, mejorar la calidad de los servicios de turismo rural y construir una plataforma de turismo rural inteligente para promover el desarrollo sostenible del turismo rural.</w:t>
      </w:r>
    </w:p>
    <w:p w14:paraId="5532B36C" w14:textId="77777777" w:rsidR="00D60DC8" w:rsidRPr="007E7354" w:rsidRDefault="00D60DC8" w:rsidP="007E7354">
      <w:pPr>
        <w:spacing w:line="360" w:lineRule="auto"/>
        <w:rPr>
          <w:rFonts w:ascii="Arial" w:hAnsi="Arial"/>
          <w:sz w:val="24"/>
          <w:szCs w:val="24"/>
          <w:lang w:val="es-ES"/>
        </w:rPr>
      </w:pPr>
    </w:p>
    <w:p w14:paraId="151A195E" w14:textId="77777777"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Palabras clave: turismo rural; provincia de Guangdong; contramedidas;</w:t>
      </w:r>
    </w:p>
    <w:p w14:paraId="254BEA8A" w14:textId="77777777" w:rsidR="00D60DC8" w:rsidRPr="007E7354" w:rsidRDefault="00D60DC8" w:rsidP="007E7354">
      <w:pPr>
        <w:spacing w:line="360" w:lineRule="auto"/>
        <w:rPr>
          <w:rFonts w:ascii="Arial" w:hAnsi="Arial"/>
          <w:sz w:val="24"/>
          <w:szCs w:val="24"/>
          <w:lang w:val="es-ES"/>
        </w:rPr>
      </w:pPr>
    </w:p>
    <w:p w14:paraId="6C717D3B" w14:textId="77777777" w:rsidR="00D60DC8" w:rsidRPr="007E7354" w:rsidRDefault="00D60DC8" w:rsidP="007E7354">
      <w:pPr>
        <w:spacing w:line="360" w:lineRule="auto"/>
        <w:rPr>
          <w:rFonts w:ascii="Arial" w:hAnsi="Arial"/>
          <w:sz w:val="24"/>
          <w:szCs w:val="24"/>
          <w:lang w:val="es-ES"/>
        </w:rPr>
      </w:pPr>
    </w:p>
    <w:p w14:paraId="0F870EB1" w14:textId="77777777" w:rsidR="005712D4" w:rsidRPr="005C6810" w:rsidRDefault="005712D4" w:rsidP="007E7354">
      <w:pPr>
        <w:spacing w:line="360" w:lineRule="auto"/>
        <w:rPr>
          <w:rFonts w:ascii="Arial" w:hAnsi="Arial"/>
          <w:sz w:val="24"/>
          <w:szCs w:val="24"/>
          <w:lang w:val="es-ES"/>
        </w:rPr>
      </w:pPr>
    </w:p>
    <w:p w14:paraId="261A761E" w14:textId="77777777" w:rsidR="005712D4" w:rsidRPr="005C6810" w:rsidRDefault="005712D4" w:rsidP="007E7354">
      <w:pPr>
        <w:spacing w:line="360" w:lineRule="auto"/>
        <w:rPr>
          <w:rFonts w:ascii="Arial" w:hAnsi="Arial"/>
          <w:sz w:val="24"/>
          <w:szCs w:val="24"/>
          <w:lang w:val="es-ES"/>
        </w:rPr>
      </w:pPr>
    </w:p>
    <w:p w14:paraId="7FB5D5FC" w14:textId="77777777" w:rsidR="005712D4" w:rsidRPr="005C6810" w:rsidRDefault="005712D4" w:rsidP="007E7354">
      <w:pPr>
        <w:spacing w:line="360" w:lineRule="auto"/>
        <w:rPr>
          <w:rFonts w:ascii="Arial" w:hAnsi="Arial"/>
          <w:sz w:val="24"/>
          <w:szCs w:val="24"/>
          <w:lang w:val="es-ES"/>
        </w:rPr>
      </w:pPr>
    </w:p>
    <w:p w14:paraId="7663568B" w14:textId="77777777" w:rsidR="005712D4" w:rsidRPr="005C6810" w:rsidRDefault="005712D4" w:rsidP="007E7354">
      <w:pPr>
        <w:spacing w:line="360" w:lineRule="auto"/>
        <w:rPr>
          <w:rFonts w:ascii="Arial" w:hAnsi="Arial"/>
          <w:sz w:val="24"/>
          <w:szCs w:val="24"/>
          <w:lang w:val="es-ES"/>
        </w:rPr>
      </w:pPr>
    </w:p>
    <w:p w14:paraId="6F12FE08" w14:textId="77777777" w:rsidR="005712D4" w:rsidRPr="005C6810" w:rsidRDefault="005712D4" w:rsidP="007E7354">
      <w:pPr>
        <w:spacing w:line="360" w:lineRule="auto"/>
        <w:rPr>
          <w:rFonts w:ascii="Arial" w:hAnsi="Arial"/>
          <w:sz w:val="24"/>
          <w:szCs w:val="24"/>
          <w:lang w:val="es-ES"/>
        </w:rPr>
      </w:pPr>
    </w:p>
    <w:p w14:paraId="4757E30F" w14:textId="77777777" w:rsidR="005712D4" w:rsidRPr="005C6810" w:rsidRDefault="005712D4" w:rsidP="007E7354">
      <w:pPr>
        <w:spacing w:line="360" w:lineRule="auto"/>
        <w:rPr>
          <w:rFonts w:ascii="Arial" w:hAnsi="Arial"/>
          <w:sz w:val="24"/>
          <w:szCs w:val="24"/>
          <w:lang w:val="es-ES"/>
        </w:rPr>
      </w:pPr>
    </w:p>
    <w:p w14:paraId="739CB920" w14:textId="77777777" w:rsidR="005712D4" w:rsidRPr="005C6810" w:rsidRDefault="005712D4" w:rsidP="007E7354">
      <w:pPr>
        <w:spacing w:line="360" w:lineRule="auto"/>
        <w:rPr>
          <w:rFonts w:ascii="Arial" w:hAnsi="Arial"/>
          <w:sz w:val="24"/>
          <w:szCs w:val="24"/>
          <w:lang w:val="es-ES"/>
        </w:rPr>
      </w:pPr>
    </w:p>
    <w:p w14:paraId="15BDFE52" w14:textId="77777777" w:rsidR="005712D4" w:rsidRPr="005C6810" w:rsidRDefault="005712D4" w:rsidP="007E7354">
      <w:pPr>
        <w:spacing w:line="360" w:lineRule="auto"/>
        <w:rPr>
          <w:rFonts w:ascii="Arial" w:hAnsi="Arial"/>
          <w:sz w:val="24"/>
          <w:szCs w:val="24"/>
          <w:lang w:val="es-ES"/>
        </w:rPr>
      </w:pPr>
    </w:p>
    <w:p w14:paraId="034B63C8" w14:textId="77777777" w:rsidR="005712D4" w:rsidRPr="005C6810" w:rsidRDefault="005712D4" w:rsidP="007E7354">
      <w:pPr>
        <w:spacing w:line="360" w:lineRule="auto"/>
        <w:rPr>
          <w:rFonts w:ascii="Arial" w:hAnsi="Arial"/>
          <w:sz w:val="24"/>
          <w:szCs w:val="24"/>
          <w:lang w:val="es-ES"/>
        </w:rPr>
      </w:pPr>
    </w:p>
    <w:p w14:paraId="343E4377" w14:textId="1FC822E9" w:rsidR="00187FFA" w:rsidRPr="005C6810" w:rsidRDefault="00187FFA" w:rsidP="00187FFA">
      <w:pPr>
        <w:pStyle w:val="TOC"/>
        <w:rPr>
          <w:lang w:val="es-ES"/>
        </w:rPr>
      </w:pPr>
    </w:p>
    <w:p w14:paraId="7197F635" w14:textId="77777777" w:rsidR="00187FFA" w:rsidRDefault="00187FFA" w:rsidP="007E7354">
      <w:pPr>
        <w:spacing w:line="360" w:lineRule="auto"/>
        <w:rPr>
          <w:rFonts w:ascii="Arial" w:hAnsi="Arial"/>
          <w:sz w:val="24"/>
          <w:szCs w:val="24"/>
          <w:lang w:val="es-ES"/>
        </w:rPr>
      </w:pPr>
    </w:p>
    <w:p w14:paraId="73E4C17F" w14:textId="77777777" w:rsidR="00187FFA" w:rsidRDefault="00187FFA" w:rsidP="007E7354">
      <w:pPr>
        <w:spacing w:line="360" w:lineRule="auto"/>
        <w:rPr>
          <w:rFonts w:ascii="Arial" w:hAnsi="Arial"/>
          <w:sz w:val="24"/>
          <w:szCs w:val="24"/>
          <w:lang w:val="es-ES"/>
        </w:rPr>
      </w:pPr>
    </w:p>
    <w:sdt>
      <w:sdtPr>
        <w:rPr>
          <w:rFonts w:ascii="Calibri" w:eastAsia="宋体" w:hAnsi="Calibri" w:cs="Arial"/>
          <w:color w:val="auto"/>
          <w:kern w:val="2"/>
          <w:sz w:val="21"/>
          <w:szCs w:val="22"/>
          <w:lang w:val="zh-CN"/>
        </w:rPr>
        <w:id w:val="-894899140"/>
        <w:docPartObj>
          <w:docPartGallery w:val="Table of Contents"/>
          <w:docPartUnique/>
        </w:docPartObj>
      </w:sdtPr>
      <w:sdtEndPr>
        <w:rPr>
          <w:b/>
          <w:bCs/>
        </w:rPr>
      </w:sdtEndPr>
      <w:sdtContent>
        <w:p w14:paraId="344B39A1" w14:textId="269421B0" w:rsidR="00187FFA" w:rsidRPr="00187FFA" w:rsidRDefault="00187FFA">
          <w:pPr>
            <w:pStyle w:val="TOC"/>
            <w:rPr>
              <w:lang w:val="es-ES"/>
            </w:rPr>
          </w:pPr>
          <w:r>
            <w:rPr>
              <w:lang w:val="es-ES"/>
            </w:rPr>
            <w:t>Índice</w:t>
          </w:r>
        </w:p>
        <w:p w14:paraId="42528FB4" w14:textId="087DFC6C" w:rsidR="00187FFA" w:rsidRPr="00187FFA" w:rsidRDefault="00187FFA">
          <w:pPr>
            <w:pStyle w:val="TOC1"/>
            <w:tabs>
              <w:tab w:val="right" w:leader="dot" w:pos="8296"/>
            </w:tabs>
            <w:rPr>
              <w:noProof/>
              <w:sz w:val="28"/>
              <w:szCs w:val="28"/>
            </w:rPr>
          </w:pPr>
          <w:r w:rsidRPr="00187FFA">
            <w:rPr>
              <w:sz w:val="28"/>
              <w:szCs w:val="28"/>
            </w:rPr>
            <w:fldChar w:fldCharType="begin"/>
          </w:r>
          <w:r w:rsidRPr="00187FFA">
            <w:rPr>
              <w:sz w:val="28"/>
              <w:szCs w:val="28"/>
            </w:rPr>
            <w:instrText xml:space="preserve"> TOC \o "1-3" \h \z \u </w:instrText>
          </w:r>
          <w:r w:rsidRPr="00187FFA">
            <w:rPr>
              <w:sz w:val="28"/>
              <w:szCs w:val="28"/>
            </w:rPr>
            <w:fldChar w:fldCharType="separate"/>
          </w:r>
          <w:hyperlink w:anchor="_Toc178256039" w:history="1">
            <w:r w:rsidRPr="00187FFA">
              <w:rPr>
                <w:rStyle w:val="a3"/>
                <w:noProof/>
                <w:sz w:val="28"/>
                <w:szCs w:val="28"/>
                <w:lang w:val="es-ES"/>
              </w:rPr>
              <w:t>1 Situación actual del desarrollo del turismo rural en la provincia de Guangdong</w:t>
            </w:r>
            <w:r w:rsidRPr="00187FFA">
              <w:rPr>
                <w:noProof/>
                <w:webHidden/>
                <w:sz w:val="28"/>
                <w:szCs w:val="28"/>
              </w:rPr>
              <w:tab/>
            </w:r>
            <w:r w:rsidRPr="00187FFA">
              <w:rPr>
                <w:noProof/>
                <w:webHidden/>
                <w:sz w:val="28"/>
                <w:szCs w:val="28"/>
              </w:rPr>
              <w:fldChar w:fldCharType="begin"/>
            </w:r>
            <w:r w:rsidRPr="00187FFA">
              <w:rPr>
                <w:noProof/>
                <w:webHidden/>
                <w:sz w:val="28"/>
                <w:szCs w:val="28"/>
              </w:rPr>
              <w:instrText xml:space="preserve"> PAGEREF _Toc178256039 \h </w:instrText>
            </w:r>
            <w:r w:rsidRPr="00187FFA">
              <w:rPr>
                <w:noProof/>
                <w:webHidden/>
                <w:sz w:val="28"/>
                <w:szCs w:val="28"/>
              </w:rPr>
            </w:r>
            <w:r w:rsidRPr="00187FFA">
              <w:rPr>
                <w:noProof/>
                <w:webHidden/>
                <w:sz w:val="28"/>
                <w:szCs w:val="28"/>
              </w:rPr>
              <w:fldChar w:fldCharType="separate"/>
            </w:r>
            <w:r w:rsidRPr="00187FFA">
              <w:rPr>
                <w:noProof/>
                <w:webHidden/>
                <w:sz w:val="28"/>
                <w:szCs w:val="28"/>
              </w:rPr>
              <w:t>4</w:t>
            </w:r>
            <w:r w:rsidRPr="00187FFA">
              <w:rPr>
                <w:noProof/>
                <w:webHidden/>
                <w:sz w:val="28"/>
                <w:szCs w:val="28"/>
              </w:rPr>
              <w:fldChar w:fldCharType="end"/>
            </w:r>
          </w:hyperlink>
        </w:p>
        <w:p w14:paraId="745FC9C0" w14:textId="484A35F0" w:rsidR="00187FFA" w:rsidRPr="00187FFA" w:rsidRDefault="00347CCC">
          <w:pPr>
            <w:pStyle w:val="TOC2"/>
            <w:tabs>
              <w:tab w:val="right" w:leader="dot" w:pos="8296"/>
            </w:tabs>
            <w:rPr>
              <w:noProof/>
              <w:sz w:val="28"/>
              <w:szCs w:val="28"/>
            </w:rPr>
          </w:pPr>
          <w:hyperlink w:anchor="_Toc178256040" w:history="1">
            <w:r w:rsidR="00187FFA" w:rsidRPr="00187FFA">
              <w:rPr>
                <w:rStyle w:val="a3"/>
                <w:noProof/>
                <w:sz w:val="28"/>
                <w:szCs w:val="28"/>
                <w:lang w:val="es-ES"/>
              </w:rPr>
              <w:t>1.1 La provincia de Guangdong tiene condiciones de recursos muy ricas</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_Toc178256040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4</w:t>
            </w:r>
            <w:r w:rsidR="00187FFA" w:rsidRPr="00187FFA">
              <w:rPr>
                <w:noProof/>
                <w:webHidden/>
                <w:sz w:val="28"/>
                <w:szCs w:val="28"/>
              </w:rPr>
              <w:fldChar w:fldCharType="end"/>
            </w:r>
          </w:hyperlink>
        </w:p>
        <w:p w14:paraId="19CBB108" w14:textId="0A206502" w:rsidR="00187FFA" w:rsidRPr="00187FFA" w:rsidRDefault="00347CCC">
          <w:pPr>
            <w:pStyle w:val="TOC2"/>
            <w:tabs>
              <w:tab w:val="right" w:leader="dot" w:pos="8296"/>
            </w:tabs>
            <w:rPr>
              <w:noProof/>
              <w:sz w:val="28"/>
              <w:szCs w:val="28"/>
            </w:rPr>
          </w:pPr>
          <w:hyperlink w:anchor="_Toc178256041" w:history="1">
            <w:r w:rsidR="00187FFA" w:rsidRPr="00187FFA">
              <w:rPr>
                <w:rStyle w:val="a3"/>
                <w:noProof/>
                <w:sz w:val="28"/>
                <w:szCs w:val="28"/>
                <w:lang w:val="es-ES"/>
              </w:rPr>
              <w:t>1.2 La escala del turismo rural en la provincia de Guangdong continúa expandiéndose</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_Toc178256041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5</w:t>
            </w:r>
            <w:r w:rsidR="00187FFA" w:rsidRPr="00187FFA">
              <w:rPr>
                <w:noProof/>
                <w:webHidden/>
                <w:sz w:val="28"/>
                <w:szCs w:val="28"/>
              </w:rPr>
              <w:fldChar w:fldCharType="end"/>
            </w:r>
          </w:hyperlink>
        </w:p>
        <w:p w14:paraId="36533123" w14:textId="4220B18E" w:rsidR="00187FFA" w:rsidRPr="00187FFA" w:rsidRDefault="00347CCC">
          <w:pPr>
            <w:pStyle w:val="TOC2"/>
            <w:tabs>
              <w:tab w:val="right" w:leader="dot" w:pos="8296"/>
            </w:tabs>
            <w:rPr>
              <w:noProof/>
              <w:sz w:val="28"/>
              <w:szCs w:val="28"/>
            </w:rPr>
          </w:pPr>
          <w:hyperlink w:anchor="_Toc178256042" w:history="1">
            <w:r w:rsidR="00187FFA" w:rsidRPr="00187FFA">
              <w:rPr>
                <w:rStyle w:val="a3"/>
                <w:noProof/>
                <w:sz w:val="28"/>
                <w:szCs w:val="28"/>
                <w:lang w:val="es-ES"/>
              </w:rPr>
              <w:t>1.3 El turismo ha logrado resultados notables en el enriquecimiento de la población</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_Toc178256042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6</w:t>
            </w:r>
            <w:r w:rsidR="00187FFA" w:rsidRPr="00187FFA">
              <w:rPr>
                <w:noProof/>
                <w:webHidden/>
                <w:sz w:val="28"/>
                <w:szCs w:val="28"/>
              </w:rPr>
              <w:fldChar w:fldCharType="end"/>
            </w:r>
          </w:hyperlink>
        </w:p>
        <w:p w14:paraId="3090CC28" w14:textId="460D7888" w:rsidR="00187FFA" w:rsidRPr="00187FFA" w:rsidRDefault="00347CCC">
          <w:pPr>
            <w:pStyle w:val="TOC2"/>
            <w:tabs>
              <w:tab w:val="right" w:leader="dot" w:pos="8296"/>
            </w:tabs>
            <w:rPr>
              <w:noProof/>
              <w:sz w:val="28"/>
              <w:szCs w:val="28"/>
            </w:rPr>
          </w:pPr>
          <w:hyperlink w:anchor="_Toc178256043" w:history="1">
            <w:r w:rsidR="00187FFA" w:rsidRPr="00187FFA">
              <w:rPr>
                <w:rStyle w:val="a3"/>
                <w:noProof/>
                <w:sz w:val="28"/>
                <w:szCs w:val="28"/>
                <w:lang w:val="es-ES"/>
              </w:rPr>
              <w:t>1.4 Diversificación de los modelos de turismo rural</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_Toc178256043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7</w:t>
            </w:r>
            <w:r w:rsidR="00187FFA" w:rsidRPr="00187FFA">
              <w:rPr>
                <w:noProof/>
                <w:webHidden/>
                <w:sz w:val="28"/>
                <w:szCs w:val="28"/>
              </w:rPr>
              <w:fldChar w:fldCharType="end"/>
            </w:r>
          </w:hyperlink>
        </w:p>
        <w:p w14:paraId="3DF4D61A" w14:textId="2BBC93CA" w:rsidR="00187FFA" w:rsidRPr="00187FFA" w:rsidRDefault="00347CCC">
          <w:pPr>
            <w:pStyle w:val="TOC1"/>
            <w:tabs>
              <w:tab w:val="right" w:leader="dot" w:pos="8296"/>
            </w:tabs>
            <w:rPr>
              <w:noProof/>
              <w:sz w:val="28"/>
              <w:szCs w:val="28"/>
            </w:rPr>
          </w:pPr>
          <w:hyperlink w:anchor="_Toc178256044" w:history="1">
            <w:r w:rsidR="00187FFA" w:rsidRPr="00187FFA">
              <w:rPr>
                <w:rStyle w:val="a3"/>
                <w:noProof/>
                <w:sz w:val="28"/>
                <w:szCs w:val="28"/>
                <w:lang w:val="es-ES"/>
              </w:rPr>
              <w:t>2</w:t>
            </w:r>
            <w:r w:rsidR="00187FFA" w:rsidRPr="00187FFA">
              <w:rPr>
                <w:rStyle w:val="a3"/>
                <w:noProof/>
                <w:sz w:val="28"/>
                <w:szCs w:val="28"/>
                <w:lang w:val="es-ES"/>
              </w:rPr>
              <w:t>．</w:t>
            </w:r>
            <w:r w:rsidR="00187FFA" w:rsidRPr="00187FFA">
              <w:rPr>
                <w:rStyle w:val="a3"/>
                <w:noProof/>
                <w:sz w:val="28"/>
                <w:szCs w:val="28"/>
                <w:lang w:val="es-ES"/>
              </w:rPr>
              <w:t>Principales problemas que enfrenta el turismo rural en la provincia de Guangdong</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_Toc178256044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9</w:t>
            </w:r>
            <w:r w:rsidR="00187FFA" w:rsidRPr="00187FFA">
              <w:rPr>
                <w:noProof/>
                <w:webHidden/>
                <w:sz w:val="28"/>
                <w:szCs w:val="28"/>
              </w:rPr>
              <w:fldChar w:fldCharType="end"/>
            </w:r>
          </w:hyperlink>
        </w:p>
        <w:p w14:paraId="74C6666E" w14:textId="361B2BE0" w:rsidR="00187FFA" w:rsidRPr="00187FFA" w:rsidRDefault="00347CCC">
          <w:pPr>
            <w:pStyle w:val="TOC2"/>
            <w:tabs>
              <w:tab w:val="right" w:leader="dot" w:pos="8296"/>
            </w:tabs>
            <w:rPr>
              <w:noProof/>
              <w:sz w:val="28"/>
              <w:szCs w:val="28"/>
            </w:rPr>
          </w:pPr>
          <w:hyperlink w:anchor="_Toc178256045" w:history="1">
            <w:r w:rsidR="00187FFA" w:rsidRPr="00187FFA">
              <w:rPr>
                <w:rStyle w:val="a3"/>
                <w:noProof/>
                <w:sz w:val="28"/>
                <w:szCs w:val="28"/>
                <w:lang w:val="es-ES"/>
              </w:rPr>
              <w:t>2.1 Desarrollo irrazonable de los recursos turísticos.</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_Toc178256045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9</w:t>
            </w:r>
            <w:r w:rsidR="00187FFA" w:rsidRPr="00187FFA">
              <w:rPr>
                <w:noProof/>
                <w:webHidden/>
                <w:sz w:val="28"/>
                <w:szCs w:val="28"/>
              </w:rPr>
              <w:fldChar w:fldCharType="end"/>
            </w:r>
          </w:hyperlink>
        </w:p>
        <w:p w14:paraId="7A5472A2" w14:textId="666BE392" w:rsidR="00187FFA" w:rsidRPr="00187FFA" w:rsidRDefault="00347CCC">
          <w:pPr>
            <w:pStyle w:val="TOC2"/>
            <w:tabs>
              <w:tab w:val="right" w:leader="dot" w:pos="8296"/>
            </w:tabs>
            <w:rPr>
              <w:noProof/>
              <w:sz w:val="28"/>
              <w:szCs w:val="28"/>
            </w:rPr>
          </w:pPr>
          <w:hyperlink w:anchor="_Toc178256046" w:history="1">
            <w:r w:rsidR="00187FFA" w:rsidRPr="00187FFA">
              <w:rPr>
                <w:rStyle w:val="a3"/>
                <w:noProof/>
                <w:sz w:val="28"/>
                <w:szCs w:val="28"/>
                <w:lang w:val="es-ES"/>
              </w:rPr>
              <w:t>2.2 La cultura local se pierde gradualmente</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_Toc178256046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10</w:t>
            </w:r>
            <w:r w:rsidR="00187FFA" w:rsidRPr="00187FFA">
              <w:rPr>
                <w:noProof/>
                <w:webHidden/>
                <w:sz w:val="28"/>
                <w:szCs w:val="28"/>
              </w:rPr>
              <w:fldChar w:fldCharType="end"/>
            </w:r>
          </w:hyperlink>
        </w:p>
        <w:p w14:paraId="14BEA79E" w14:textId="7C8559F0" w:rsidR="00187FFA" w:rsidRPr="00187FFA" w:rsidRDefault="00347CCC">
          <w:pPr>
            <w:pStyle w:val="TOC2"/>
            <w:tabs>
              <w:tab w:val="right" w:leader="dot" w:pos="8296"/>
            </w:tabs>
            <w:rPr>
              <w:noProof/>
              <w:sz w:val="28"/>
              <w:szCs w:val="28"/>
            </w:rPr>
          </w:pPr>
          <w:hyperlink w:anchor="_Toc178256047" w:history="1">
            <w:r w:rsidR="00187FFA" w:rsidRPr="00187FFA">
              <w:rPr>
                <w:rStyle w:val="a3"/>
                <w:noProof/>
                <w:sz w:val="28"/>
                <w:szCs w:val="28"/>
                <w:lang w:val="es-ES"/>
              </w:rPr>
              <w:t>2.3 Instalaciones básicas de apoyo deficientes</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_Toc178256047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11</w:t>
            </w:r>
            <w:r w:rsidR="00187FFA" w:rsidRPr="00187FFA">
              <w:rPr>
                <w:noProof/>
                <w:webHidden/>
                <w:sz w:val="28"/>
                <w:szCs w:val="28"/>
              </w:rPr>
              <w:fldChar w:fldCharType="end"/>
            </w:r>
          </w:hyperlink>
        </w:p>
        <w:p w14:paraId="71310820" w14:textId="405EC155" w:rsidR="00187FFA" w:rsidRPr="00187FFA" w:rsidRDefault="00347CCC">
          <w:pPr>
            <w:pStyle w:val="TOC2"/>
            <w:tabs>
              <w:tab w:val="right" w:leader="dot" w:pos="8296"/>
            </w:tabs>
            <w:rPr>
              <w:noProof/>
              <w:sz w:val="28"/>
              <w:szCs w:val="28"/>
            </w:rPr>
          </w:pPr>
          <w:hyperlink w:anchor="_Toc178256048" w:history="1">
            <w:r w:rsidR="00187FFA" w:rsidRPr="00187FFA">
              <w:rPr>
                <w:rStyle w:val="a3"/>
                <w:noProof/>
                <w:sz w:val="28"/>
                <w:szCs w:val="28"/>
                <w:lang w:val="es-ES"/>
              </w:rPr>
              <w:t>2.4 La calidad de los servicios turísticos no es alta</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_Toc178256048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12</w:t>
            </w:r>
            <w:r w:rsidR="00187FFA" w:rsidRPr="00187FFA">
              <w:rPr>
                <w:noProof/>
                <w:webHidden/>
                <w:sz w:val="28"/>
                <w:szCs w:val="28"/>
              </w:rPr>
              <w:fldChar w:fldCharType="end"/>
            </w:r>
          </w:hyperlink>
        </w:p>
        <w:p w14:paraId="0111A884" w14:textId="5E004C7E" w:rsidR="00187FFA" w:rsidRPr="00187FFA" w:rsidRDefault="00347CCC">
          <w:pPr>
            <w:pStyle w:val="TOC1"/>
            <w:tabs>
              <w:tab w:val="right" w:leader="dot" w:pos="8296"/>
            </w:tabs>
            <w:rPr>
              <w:noProof/>
              <w:sz w:val="28"/>
              <w:szCs w:val="28"/>
            </w:rPr>
          </w:pPr>
          <w:hyperlink w:anchor="_Toc178256049" w:history="1">
            <w:r w:rsidR="00187FFA" w:rsidRPr="00187FFA">
              <w:rPr>
                <w:rStyle w:val="a3"/>
                <w:noProof/>
                <w:sz w:val="28"/>
                <w:szCs w:val="28"/>
                <w:lang w:val="es-ES"/>
              </w:rPr>
              <w:t>3</w:t>
            </w:r>
            <w:r w:rsidR="00187FFA" w:rsidRPr="00187FFA">
              <w:rPr>
                <w:rStyle w:val="a3"/>
                <w:noProof/>
                <w:sz w:val="28"/>
                <w:szCs w:val="28"/>
                <w:lang w:val="es-ES"/>
              </w:rPr>
              <w:t>．</w:t>
            </w:r>
            <w:r w:rsidR="00187FFA" w:rsidRPr="00187FFA">
              <w:rPr>
                <w:rStyle w:val="a3"/>
                <w:noProof/>
                <w:sz w:val="28"/>
                <w:szCs w:val="28"/>
                <w:lang w:val="es-ES"/>
              </w:rPr>
              <w:t>Estrategias para el desarrollo del turismo rural</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_Toc178256049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13</w:t>
            </w:r>
            <w:r w:rsidR="00187FFA" w:rsidRPr="00187FFA">
              <w:rPr>
                <w:noProof/>
                <w:webHidden/>
                <w:sz w:val="28"/>
                <w:szCs w:val="28"/>
              </w:rPr>
              <w:fldChar w:fldCharType="end"/>
            </w:r>
          </w:hyperlink>
        </w:p>
        <w:p w14:paraId="1D7A9138" w14:textId="14A5A7E2" w:rsidR="00187FFA" w:rsidRPr="00187FFA" w:rsidRDefault="00347CCC">
          <w:pPr>
            <w:pStyle w:val="TOC2"/>
            <w:tabs>
              <w:tab w:val="right" w:leader="dot" w:pos="8296"/>
            </w:tabs>
            <w:rPr>
              <w:noProof/>
              <w:sz w:val="28"/>
              <w:szCs w:val="28"/>
            </w:rPr>
          </w:pPr>
          <w:hyperlink w:anchor="_Toc178256050" w:history="1">
            <w:r w:rsidR="00187FFA" w:rsidRPr="00187FFA">
              <w:rPr>
                <w:rStyle w:val="a3"/>
                <w:noProof/>
                <w:sz w:val="28"/>
                <w:szCs w:val="28"/>
                <w:lang w:val="es-ES"/>
              </w:rPr>
              <w:t>3.1 Desarrollar productos turísticos diferenciados</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_Toc178256050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13</w:t>
            </w:r>
            <w:r w:rsidR="00187FFA" w:rsidRPr="00187FFA">
              <w:rPr>
                <w:noProof/>
                <w:webHidden/>
                <w:sz w:val="28"/>
                <w:szCs w:val="28"/>
              </w:rPr>
              <w:fldChar w:fldCharType="end"/>
            </w:r>
          </w:hyperlink>
        </w:p>
        <w:p w14:paraId="0221CCD8" w14:textId="6233B04E" w:rsidR="00187FFA" w:rsidRPr="00187FFA" w:rsidRDefault="00347CCC">
          <w:pPr>
            <w:pStyle w:val="TOC2"/>
            <w:tabs>
              <w:tab w:val="right" w:leader="dot" w:pos="8296"/>
            </w:tabs>
            <w:rPr>
              <w:noProof/>
              <w:sz w:val="28"/>
              <w:szCs w:val="28"/>
            </w:rPr>
          </w:pPr>
          <w:hyperlink w:anchor="_Toc178256051" w:history="1">
            <w:r w:rsidR="00187FFA" w:rsidRPr="00187FFA">
              <w:rPr>
                <w:rStyle w:val="a3"/>
                <w:noProof/>
                <w:sz w:val="28"/>
                <w:szCs w:val="28"/>
                <w:lang w:val="es-ES"/>
              </w:rPr>
              <w:t>3.2 Proteger y heredar la cultura local</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_Toc178256051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14</w:t>
            </w:r>
            <w:r w:rsidR="00187FFA" w:rsidRPr="00187FFA">
              <w:rPr>
                <w:noProof/>
                <w:webHidden/>
                <w:sz w:val="28"/>
                <w:szCs w:val="28"/>
              </w:rPr>
              <w:fldChar w:fldCharType="end"/>
            </w:r>
          </w:hyperlink>
        </w:p>
        <w:p w14:paraId="65BC1B9F" w14:textId="3C643E04" w:rsidR="00187FFA" w:rsidRPr="00187FFA" w:rsidRDefault="00347CCC">
          <w:pPr>
            <w:pStyle w:val="TOC2"/>
            <w:tabs>
              <w:tab w:val="right" w:leader="dot" w:pos="8296"/>
            </w:tabs>
            <w:rPr>
              <w:noProof/>
              <w:sz w:val="28"/>
              <w:szCs w:val="28"/>
            </w:rPr>
          </w:pPr>
          <w:hyperlink w:anchor="_Toc178256052" w:history="1">
            <w:r w:rsidR="00187FFA" w:rsidRPr="00187FFA">
              <w:rPr>
                <w:rStyle w:val="a3"/>
                <w:noProof/>
                <w:sz w:val="28"/>
                <w:szCs w:val="28"/>
                <w:lang w:val="es-ES"/>
              </w:rPr>
              <w:t>3.3 Fortalecer la construcción de infraestructura</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_Toc178256052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14</w:t>
            </w:r>
            <w:r w:rsidR="00187FFA" w:rsidRPr="00187FFA">
              <w:rPr>
                <w:noProof/>
                <w:webHidden/>
                <w:sz w:val="28"/>
                <w:szCs w:val="28"/>
              </w:rPr>
              <w:fldChar w:fldCharType="end"/>
            </w:r>
          </w:hyperlink>
        </w:p>
        <w:p w14:paraId="7C7C9E34" w14:textId="71343777" w:rsidR="00187FFA" w:rsidRPr="00187FFA" w:rsidRDefault="00347CCC">
          <w:pPr>
            <w:pStyle w:val="TOC2"/>
            <w:tabs>
              <w:tab w:val="right" w:leader="dot" w:pos="8296"/>
            </w:tabs>
            <w:rPr>
              <w:noProof/>
              <w:sz w:val="28"/>
              <w:szCs w:val="28"/>
            </w:rPr>
          </w:pPr>
          <w:hyperlink w:anchor="_Toc178256053" w:history="1">
            <w:r w:rsidR="00187FFA" w:rsidRPr="00187FFA">
              <w:rPr>
                <w:rStyle w:val="a3"/>
                <w:noProof/>
                <w:sz w:val="28"/>
                <w:szCs w:val="28"/>
                <w:lang w:val="es-ES"/>
              </w:rPr>
              <w:t>3.4 Mejorar la calidad de los servicios de turismo rural</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_Toc178256053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15</w:t>
            </w:r>
            <w:r w:rsidR="00187FFA" w:rsidRPr="00187FFA">
              <w:rPr>
                <w:noProof/>
                <w:webHidden/>
                <w:sz w:val="28"/>
                <w:szCs w:val="28"/>
              </w:rPr>
              <w:fldChar w:fldCharType="end"/>
            </w:r>
          </w:hyperlink>
        </w:p>
        <w:p w14:paraId="53CE3E94" w14:textId="67D13281" w:rsidR="00187FFA" w:rsidRPr="00187FFA" w:rsidRDefault="00347CCC">
          <w:pPr>
            <w:pStyle w:val="TOC2"/>
            <w:tabs>
              <w:tab w:val="right" w:leader="dot" w:pos="8296"/>
            </w:tabs>
            <w:rPr>
              <w:noProof/>
              <w:sz w:val="28"/>
              <w:szCs w:val="28"/>
            </w:rPr>
          </w:pPr>
          <w:hyperlink w:anchor="_Toc178256054" w:history="1">
            <w:r w:rsidR="00187FFA" w:rsidRPr="00187FFA">
              <w:rPr>
                <w:rStyle w:val="a3"/>
                <w:noProof/>
                <w:sz w:val="28"/>
                <w:szCs w:val="28"/>
                <w:lang w:val="es-ES"/>
              </w:rPr>
              <w:t>3.5 Construir una plataforma de turismo rural inteligente</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_Toc178256054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16</w:t>
            </w:r>
            <w:r w:rsidR="00187FFA" w:rsidRPr="00187FFA">
              <w:rPr>
                <w:noProof/>
                <w:webHidden/>
                <w:sz w:val="28"/>
                <w:szCs w:val="28"/>
              </w:rPr>
              <w:fldChar w:fldCharType="end"/>
            </w:r>
          </w:hyperlink>
        </w:p>
        <w:p w14:paraId="2A43A030" w14:textId="1A6EBFD6" w:rsidR="00187FFA" w:rsidRPr="00187FFA" w:rsidRDefault="00347CCC">
          <w:pPr>
            <w:pStyle w:val="TOC1"/>
            <w:tabs>
              <w:tab w:val="right" w:leader="dot" w:pos="8296"/>
            </w:tabs>
            <w:rPr>
              <w:noProof/>
              <w:sz w:val="28"/>
              <w:szCs w:val="28"/>
            </w:rPr>
          </w:pPr>
          <w:hyperlink w:anchor="_Toc178256055" w:history="1">
            <w:r w:rsidR="00187FFA" w:rsidRPr="00187FFA">
              <w:rPr>
                <w:rStyle w:val="a3"/>
                <w:noProof/>
                <w:sz w:val="28"/>
                <w:szCs w:val="28"/>
                <w:lang w:val="es-ES"/>
              </w:rPr>
              <w:t>4.Conclusión</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_Toc178256055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17</w:t>
            </w:r>
            <w:r w:rsidR="00187FFA" w:rsidRPr="00187FFA">
              <w:rPr>
                <w:noProof/>
                <w:webHidden/>
                <w:sz w:val="28"/>
                <w:szCs w:val="28"/>
              </w:rPr>
              <w:fldChar w:fldCharType="end"/>
            </w:r>
          </w:hyperlink>
        </w:p>
        <w:p w14:paraId="7F6524E7" w14:textId="78D8DE02" w:rsidR="00187FFA" w:rsidRPr="00187FFA" w:rsidRDefault="00347CCC">
          <w:pPr>
            <w:pStyle w:val="TOC1"/>
            <w:tabs>
              <w:tab w:val="right" w:leader="dot" w:pos="8296"/>
            </w:tabs>
            <w:rPr>
              <w:noProof/>
              <w:sz w:val="28"/>
              <w:szCs w:val="28"/>
            </w:rPr>
          </w:pPr>
          <w:hyperlink w:anchor="_Toc178256056" w:history="1">
            <w:r w:rsidR="00187FFA" w:rsidRPr="00187FFA">
              <w:rPr>
                <w:rStyle w:val="a3"/>
                <w:noProof/>
                <w:sz w:val="28"/>
                <w:szCs w:val="28"/>
                <w:lang w:val="es-ES"/>
              </w:rPr>
              <w:t>Bibliografía:</w:t>
            </w:r>
            <w:r w:rsidR="00187FFA" w:rsidRPr="00187FFA">
              <w:rPr>
                <w:noProof/>
                <w:webHidden/>
                <w:sz w:val="28"/>
                <w:szCs w:val="28"/>
              </w:rPr>
              <w:tab/>
            </w:r>
            <w:r w:rsidR="00187FFA" w:rsidRPr="00187FFA">
              <w:rPr>
                <w:noProof/>
                <w:webHidden/>
                <w:sz w:val="28"/>
                <w:szCs w:val="28"/>
              </w:rPr>
              <w:fldChar w:fldCharType="begin"/>
            </w:r>
            <w:r w:rsidR="00187FFA" w:rsidRPr="00187FFA">
              <w:rPr>
                <w:noProof/>
                <w:webHidden/>
                <w:sz w:val="28"/>
                <w:szCs w:val="28"/>
              </w:rPr>
              <w:instrText xml:space="preserve"> PAGEREF _Toc178256056 \h </w:instrText>
            </w:r>
            <w:r w:rsidR="00187FFA" w:rsidRPr="00187FFA">
              <w:rPr>
                <w:noProof/>
                <w:webHidden/>
                <w:sz w:val="28"/>
                <w:szCs w:val="28"/>
              </w:rPr>
            </w:r>
            <w:r w:rsidR="00187FFA" w:rsidRPr="00187FFA">
              <w:rPr>
                <w:noProof/>
                <w:webHidden/>
                <w:sz w:val="28"/>
                <w:szCs w:val="28"/>
              </w:rPr>
              <w:fldChar w:fldCharType="separate"/>
            </w:r>
            <w:r w:rsidR="00187FFA" w:rsidRPr="00187FFA">
              <w:rPr>
                <w:noProof/>
                <w:webHidden/>
                <w:sz w:val="28"/>
                <w:szCs w:val="28"/>
              </w:rPr>
              <w:t>18</w:t>
            </w:r>
            <w:r w:rsidR="00187FFA" w:rsidRPr="00187FFA">
              <w:rPr>
                <w:noProof/>
                <w:webHidden/>
                <w:sz w:val="28"/>
                <w:szCs w:val="28"/>
              </w:rPr>
              <w:fldChar w:fldCharType="end"/>
            </w:r>
          </w:hyperlink>
        </w:p>
        <w:p w14:paraId="44EEB639" w14:textId="32C9FBEC" w:rsidR="00187FFA" w:rsidRDefault="00187FFA">
          <w:r w:rsidRPr="00187FFA">
            <w:rPr>
              <w:b/>
              <w:bCs/>
              <w:sz w:val="28"/>
              <w:szCs w:val="28"/>
              <w:lang w:val="zh-CN"/>
            </w:rPr>
            <w:fldChar w:fldCharType="end"/>
          </w:r>
        </w:p>
      </w:sdtContent>
    </w:sdt>
    <w:p w14:paraId="148CE8CF" w14:textId="77777777" w:rsidR="00187FFA" w:rsidRDefault="00187FFA" w:rsidP="007E7354">
      <w:pPr>
        <w:spacing w:line="360" w:lineRule="auto"/>
        <w:rPr>
          <w:rFonts w:ascii="Arial" w:hAnsi="Arial"/>
          <w:sz w:val="24"/>
          <w:szCs w:val="24"/>
          <w:lang w:val="es-ES"/>
        </w:rPr>
      </w:pPr>
    </w:p>
    <w:p w14:paraId="38206B95" w14:textId="77777777" w:rsidR="00187FFA" w:rsidRDefault="00187FFA" w:rsidP="007E7354">
      <w:pPr>
        <w:spacing w:line="360" w:lineRule="auto"/>
        <w:rPr>
          <w:rFonts w:ascii="Arial" w:hAnsi="Arial"/>
          <w:sz w:val="24"/>
          <w:szCs w:val="24"/>
          <w:lang w:val="es-ES"/>
        </w:rPr>
      </w:pPr>
    </w:p>
    <w:p w14:paraId="042EA260" w14:textId="77777777" w:rsidR="00187FFA" w:rsidRDefault="00187FFA" w:rsidP="007E7354">
      <w:pPr>
        <w:spacing w:line="360" w:lineRule="auto"/>
        <w:rPr>
          <w:rFonts w:ascii="Arial" w:hAnsi="Arial"/>
          <w:sz w:val="24"/>
          <w:szCs w:val="24"/>
          <w:lang w:val="es-ES"/>
        </w:rPr>
      </w:pPr>
    </w:p>
    <w:p w14:paraId="0C418BD2" w14:textId="77777777" w:rsidR="00187FFA" w:rsidRDefault="00187FFA" w:rsidP="007E7354">
      <w:pPr>
        <w:spacing w:line="360" w:lineRule="auto"/>
        <w:rPr>
          <w:rFonts w:ascii="Arial" w:hAnsi="Arial"/>
          <w:sz w:val="24"/>
          <w:szCs w:val="24"/>
          <w:lang w:val="es-ES"/>
        </w:rPr>
      </w:pPr>
    </w:p>
    <w:p w14:paraId="4198A845" w14:textId="77777777" w:rsidR="00187FFA" w:rsidRDefault="00187FFA" w:rsidP="007E7354">
      <w:pPr>
        <w:spacing w:line="360" w:lineRule="auto"/>
        <w:rPr>
          <w:rFonts w:ascii="Arial" w:hAnsi="Arial"/>
          <w:sz w:val="24"/>
          <w:szCs w:val="24"/>
          <w:lang w:val="es-ES"/>
        </w:rPr>
      </w:pPr>
    </w:p>
    <w:p w14:paraId="71A8620D" w14:textId="77777777" w:rsidR="00187FFA" w:rsidRDefault="00187FFA" w:rsidP="007E7354">
      <w:pPr>
        <w:spacing w:line="360" w:lineRule="auto"/>
        <w:rPr>
          <w:rFonts w:ascii="Arial" w:hAnsi="Arial"/>
          <w:sz w:val="24"/>
          <w:szCs w:val="24"/>
          <w:lang w:val="es-ES"/>
        </w:rPr>
      </w:pPr>
    </w:p>
    <w:p w14:paraId="53B46ADC" w14:textId="77777777" w:rsidR="00187FFA" w:rsidRDefault="00187FFA" w:rsidP="007E7354">
      <w:pPr>
        <w:spacing w:line="360" w:lineRule="auto"/>
        <w:rPr>
          <w:rFonts w:ascii="Arial" w:hAnsi="Arial"/>
          <w:sz w:val="24"/>
          <w:szCs w:val="24"/>
          <w:lang w:val="es-ES"/>
        </w:rPr>
      </w:pPr>
    </w:p>
    <w:p w14:paraId="4ADD7912" w14:textId="77777777" w:rsidR="00187FFA" w:rsidRDefault="00187FFA" w:rsidP="007E7354">
      <w:pPr>
        <w:spacing w:line="360" w:lineRule="auto"/>
        <w:rPr>
          <w:rFonts w:ascii="Arial" w:hAnsi="Arial"/>
          <w:sz w:val="24"/>
          <w:szCs w:val="24"/>
          <w:lang w:val="es-ES"/>
        </w:rPr>
      </w:pPr>
    </w:p>
    <w:p w14:paraId="4DF36CBB" w14:textId="77777777" w:rsidR="00187FFA" w:rsidRDefault="00187FFA" w:rsidP="007E7354">
      <w:pPr>
        <w:spacing w:line="360" w:lineRule="auto"/>
        <w:rPr>
          <w:rFonts w:ascii="Arial" w:hAnsi="Arial"/>
          <w:sz w:val="24"/>
          <w:szCs w:val="24"/>
          <w:lang w:val="es-ES"/>
        </w:rPr>
      </w:pPr>
    </w:p>
    <w:p w14:paraId="0A9A19DA" w14:textId="77777777" w:rsidR="00187FFA" w:rsidRDefault="00187FFA" w:rsidP="007E7354">
      <w:pPr>
        <w:spacing w:line="360" w:lineRule="auto"/>
        <w:rPr>
          <w:rFonts w:ascii="Arial" w:hAnsi="Arial"/>
          <w:sz w:val="24"/>
          <w:szCs w:val="24"/>
          <w:lang w:val="es-ES"/>
        </w:rPr>
      </w:pPr>
    </w:p>
    <w:p w14:paraId="7766E3DE" w14:textId="77777777" w:rsidR="00187FFA" w:rsidRDefault="00187FFA" w:rsidP="007E7354">
      <w:pPr>
        <w:spacing w:line="360" w:lineRule="auto"/>
        <w:rPr>
          <w:rFonts w:ascii="Arial" w:hAnsi="Arial"/>
          <w:sz w:val="24"/>
          <w:szCs w:val="24"/>
          <w:lang w:val="es-ES"/>
        </w:rPr>
      </w:pPr>
    </w:p>
    <w:p w14:paraId="678DF8BE" w14:textId="77777777" w:rsidR="00187FFA" w:rsidRDefault="00187FFA" w:rsidP="007E7354">
      <w:pPr>
        <w:spacing w:line="360" w:lineRule="auto"/>
        <w:rPr>
          <w:rFonts w:ascii="Arial" w:hAnsi="Arial"/>
          <w:sz w:val="24"/>
          <w:szCs w:val="24"/>
          <w:lang w:val="es-ES"/>
        </w:rPr>
      </w:pPr>
    </w:p>
    <w:p w14:paraId="43708080" w14:textId="77777777" w:rsidR="00187FFA" w:rsidRDefault="00187FFA" w:rsidP="007E7354">
      <w:pPr>
        <w:spacing w:line="360" w:lineRule="auto"/>
        <w:rPr>
          <w:rFonts w:ascii="Arial" w:hAnsi="Arial"/>
          <w:sz w:val="24"/>
          <w:szCs w:val="24"/>
          <w:lang w:val="es-ES"/>
        </w:rPr>
      </w:pPr>
    </w:p>
    <w:p w14:paraId="35CD454A" w14:textId="77777777" w:rsidR="00187FFA" w:rsidRDefault="00187FFA" w:rsidP="007E7354">
      <w:pPr>
        <w:spacing w:line="360" w:lineRule="auto"/>
        <w:rPr>
          <w:rFonts w:ascii="Arial" w:hAnsi="Arial"/>
          <w:sz w:val="24"/>
          <w:szCs w:val="24"/>
          <w:lang w:val="es-ES"/>
        </w:rPr>
      </w:pPr>
    </w:p>
    <w:p w14:paraId="46F877F9" w14:textId="77777777" w:rsidR="00187FFA" w:rsidRDefault="00187FFA" w:rsidP="007E7354">
      <w:pPr>
        <w:spacing w:line="360" w:lineRule="auto"/>
        <w:rPr>
          <w:rFonts w:ascii="Arial" w:hAnsi="Arial"/>
          <w:sz w:val="24"/>
          <w:szCs w:val="24"/>
          <w:lang w:val="es-ES"/>
        </w:rPr>
      </w:pPr>
    </w:p>
    <w:p w14:paraId="5F335527" w14:textId="77777777" w:rsidR="00187FFA" w:rsidRDefault="00187FFA" w:rsidP="007E7354">
      <w:pPr>
        <w:spacing w:line="360" w:lineRule="auto"/>
        <w:rPr>
          <w:rFonts w:ascii="Arial" w:hAnsi="Arial"/>
          <w:sz w:val="24"/>
          <w:szCs w:val="24"/>
          <w:lang w:val="es-ES"/>
        </w:rPr>
      </w:pPr>
    </w:p>
    <w:p w14:paraId="49498EC4" w14:textId="77777777" w:rsidR="00187FFA" w:rsidRDefault="00187FFA" w:rsidP="007E7354">
      <w:pPr>
        <w:spacing w:line="360" w:lineRule="auto"/>
        <w:rPr>
          <w:rFonts w:ascii="Arial" w:hAnsi="Arial"/>
          <w:sz w:val="24"/>
          <w:szCs w:val="24"/>
          <w:lang w:val="es-ES"/>
        </w:rPr>
      </w:pPr>
    </w:p>
    <w:p w14:paraId="09887E21" w14:textId="77777777" w:rsidR="00187FFA" w:rsidRDefault="00187FFA" w:rsidP="007E7354">
      <w:pPr>
        <w:spacing w:line="360" w:lineRule="auto"/>
        <w:rPr>
          <w:rFonts w:ascii="Arial" w:hAnsi="Arial"/>
          <w:sz w:val="24"/>
          <w:szCs w:val="24"/>
          <w:lang w:val="es-ES"/>
        </w:rPr>
      </w:pPr>
    </w:p>
    <w:p w14:paraId="4FBB427C" w14:textId="77777777" w:rsidR="00187FFA" w:rsidRDefault="00187FFA" w:rsidP="007E7354">
      <w:pPr>
        <w:spacing w:line="360" w:lineRule="auto"/>
        <w:rPr>
          <w:rFonts w:ascii="Arial" w:hAnsi="Arial"/>
          <w:sz w:val="24"/>
          <w:szCs w:val="24"/>
          <w:lang w:val="es-ES"/>
        </w:rPr>
      </w:pPr>
    </w:p>
    <w:p w14:paraId="361F101D" w14:textId="77777777" w:rsidR="00187FFA" w:rsidRDefault="00187FFA" w:rsidP="007E7354">
      <w:pPr>
        <w:spacing w:line="360" w:lineRule="auto"/>
        <w:rPr>
          <w:rFonts w:ascii="Arial" w:hAnsi="Arial"/>
          <w:sz w:val="24"/>
          <w:szCs w:val="24"/>
          <w:lang w:val="es-ES"/>
        </w:rPr>
      </w:pPr>
    </w:p>
    <w:p w14:paraId="5A8413D9" w14:textId="77777777" w:rsidR="00187FFA" w:rsidRDefault="00187FFA" w:rsidP="007E7354">
      <w:pPr>
        <w:spacing w:line="360" w:lineRule="auto"/>
        <w:rPr>
          <w:rFonts w:ascii="Arial" w:hAnsi="Arial"/>
          <w:sz w:val="24"/>
          <w:szCs w:val="24"/>
          <w:lang w:val="es-ES"/>
        </w:rPr>
      </w:pPr>
    </w:p>
    <w:p w14:paraId="79916F29" w14:textId="77777777" w:rsidR="00187FFA" w:rsidRDefault="00187FFA" w:rsidP="007E7354">
      <w:pPr>
        <w:spacing w:line="360" w:lineRule="auto"/>
        <w:rPr>
          <w:rFonts w:ascii="Arial" w:hAnsi="Arial"/>
          <w:sz w:val="24"/>
          <w:szCs w:val="24"/>
          <w:lang w:val="es-ES"/>
        </w:rPr>
      </w:pPr>
    </w:p>
    <w:p w14:paraId="682DF0DD" w14:textId="77777777" w:rsidR="00187FFA" w:rsidRDefault="00187FFA" w:rsidP="007E7354">
      <w:pPr>
        <w:spacing w:line="360" w:lineRule="auto"/>
        <w:rPr>
          <w:rFonts w:ascii="Arial" w:hAnsi="Arial"/>
          <w:sz w:val="24"/>
          <w:szCs w:val="24"/>
          <w:lang w:val="es-ES"/>
        </w:rPr>
      </w:pPr>
    </w:p>
    <w:p w14:paraId="16F82138" w14:textId="77777777" w:rsidR="00187FFA" w:rsidRDefault="00187FFA" w:rsidP="007E7354">
      <w:pPr>
        <w:spacing w:line="360" w:lineRule="auto"/>
        <w:rPr>
          <w:rFonts w:ascii="Arial" w:hAnsi="Arial"/>
          <w:sz w:val="24"/>
          <w:szCs w:val="24"/>
          <w:lang w:val="es-ES"/>
        </w:rPr>
      </w:pPr>
    </w:p>
    <w:p w14:paraId="6B886CCB" w14:textId="77777777" w:rsidR="00187FFA" w:rsidRDefault="00187FFA" w:rsidP="007E7354">
      <w:pPr>
        <w:spacing w:line="360" w:lineRule="auto"/>
        <w:rPr>
          <w:rFonts w:ascii="Arial" w:hAnsi="Arial"/>
          <w:sz w:val="24"/>
          <w:szCs w:val="24"/>
          <w:lang w:val="es-ES"/>
        </w:rPr>
      </w:pPr>
    </w:p>
    <w:p w14:paraId="610A08FA" w14:textId="77777777" w:rsidR="00187FFA" w:rsidRDefault="00187FFA" w:rsidP="007E7354">
      <w:pPr>
        <w:spacing w:line="360" w:lineRule="auto"/>
        <w:rPr>
          <w:rFonts w:ascii="Arial" w:hAnsi="Arial"/>
          <w:sz w:val="24"/>
          <w:szCs w:val="24"/>
          <w:lang w:val="es-ES"/>
        </w:rPr>
      </w:pPr>
    </w:p>
    <w:p w14:paraId="7FEB21EB" w14:textId="0CE24F54"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lastRenderedPageBreak/>
        <w:t>Con el debilitamiento gradual de las actividades de producción rural, sus funciones en materia de ocio y entretenimiento, herencia cultural y mejora de la educación se han fortalecido significativamente.  Muchas áreas rurales han comenzado a transformarse y convertirse en destinos emergentes que satisfacen las necesidades de consumo de los residentes urbanos, incluida la agricultura de ocio, el turismo rural, la rehabilitación, los parques de experiencias agrícolas, etc., atrayendo a un gran número de turistas urbanos que buscan experiencias culturales y de ocio y El turismo rural se ha convertido en un motor en lugares esenciales para el desarrollo económico.  Desde el comienzo del "Proyecto de desarrollo de alta calidad de cientos de condados, miles de ciudades y decenas de miles de aldeas", la provincia de Guangdong ha promovido activamente la construcción de marcas de turismo rural y ha creado hermosos paisajes, y ha logrado algunos logros.  El Departamento Provincial de Cultura y Turismo de Guangdong anunció el primer lote de 99 aldeas características culturales y turísticas en la provincia de Guangdong en 2019. A partir de 2024, se han seleccionado un total de 259 aldeas en 3 lotes. Estas aldeas características se han vuelto populares para el turismo. Destino de la provincia de Guangdong.  Para lograr el desarrollo saludable del turismo rural en la provincia de Guangdong, es necesario comprender con precisión el estado de desarrollo y los problemas del turismo rural en la provincia de Guangdong y proponer contramedidas específicas para garantizar el desarrollo sostenible del turismo rural en la provincia de Guangdong.</w:t>
      </w:r>
    </w:p>
    <w:p w14:paraId="7A812F66" w14:textId="77777777" w:rsidR="00D60DC8" w:rsidRPr="007E7354" w:rsidRDefault="00D60DC8" w:rsidP="007E7354">
      <w:pPr>
        <w:spacing w:line="360" w:lineRule="auto"/>
        <w:rPr>
          <w:rFonts w:ascii="Arial" w:hAnsi="Arial"/>
          <w:sz w:val="24"/>
          <w:szCs w:val="24"/>
          <w:lang w:val="es-ES"/>
        </w:rPr>
      </w:pPr>
    </w:p>
    <w:p w14:paraId="680C598A" w14:textId="5F9F106A" w:rsidR="005712D4" w:rsidRDefault="00C173CE" w:rsidP="00187FFA">
      <w:pPr>
        <w:pStyle w:val="1"/>
        <w:rPr>
          <w:lang w:val="es-ES"/>
        </w:rPr>
      </w:pPr>
      <w:bookmarkStart w:id="0" w:name="_Toc178256039"/>
      <w:r w:rsidRPr="007E7354">
        <w:rPr>
          <w:lang w:val="es-ES"/>
        </w:rPr>
        <w:lastRenderedPageBreak/>
        <w:t>1 Situación actual del desarrollo del turismo rural en la provincia de Guangdong</w:t>
      </w:r>
      <w:bookmarkEnd w:id="0"/>
      <w:r w:rsidRPr="007E7354">
        <w:rPr>
          <w:lang w:val="es-ES"/>
        </w:rPr>
        <w:t xml:space="preserve"> </w:t>
      </w:r>
    </w:p>
    <w:p w14:paraId="296BF021" w14:textId="744591BD" w:rsidR="005712D4" w:rsidRPr="00187FFA" w:rsidRDefault="00C173CE" w:rsidP="00187FFA">
      <w:pPr>
        <w:pStyle w:val="2"/>
        <w:rPr>
          <w:lang w:val="es-ES"/>
        </w:rPr>
      </w:pPr>
      <w:bookmarkStart w:id="1" w:name="_Toc178256040"/>
      <w:r w:rsidRPr="007E7354">
        <w:rPr>
          <w:lang w:val="es-ES"/>
        </w:rPr>
        <w:t>1.1 La provincia de Guangdong tiene condiciones de recursos muy ricas</w:t>
      </w:r>
      <w:bookmarkEnd w:id="1"/>
    </w:p>
    <w:p w14:paraId="6F5C5D8B" w14:textId="3FE43F1E"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 xml:space="preserve">Guangdong está ubicado en Lingnan, con un clima subtropical, buenas condiciones de luz y calor, cuatro estaciones distintas, cálidas flores primaverales, ricos recursos de especies y características regionales locales obvias, que son ventajas favorables para desarrollar el turismo rural y revitalizar las industrias rurales.  La región del delta del río Perla en la provincia de Guangdong es particularmente famosa por su paisaje acuático de estanques de peces de morera, el paisaje de campos de arroz en terrazas de las montañas en el noreste de Guangdong es igualmente fascinante y la zona plana de la cuenca del río Perla es famosa por su paisaje de plantaciones de huertos y jardines de té.  Estos diversos paisajes naturales proporcionan condiciones únicas para el desarrollo local del turismo rural.  En el oeste de Guangdong, el cultivo de frutas como plátanos, lichis y longans es particularmente popular y se ha convertido en el producto icónico de la región.  El distrito Xinhui de la ciudad de Jiangmen es conocido como la "Ciudad del Melón de Guangdong" por su rica producción de melón y frutas.  Al celebrar festivales de frutas, la industria frutícola y el turismo rural se combinan para promoverse mutuamente y desarrollarse juntos, transformando efectivamente los recursos naturales rurales en beneficios económicos y formando una unidad armoniosa de agricultura, industria y industrias de servicios.  En este proceso, los recursos agrícolas y las industrias características de cada región constituyen el núcleo del desarrollo del turismo rural.  Una mayor profundización de la integración del turismo rural y la agricultura desempeñará </w:t>
      </w:r>
      <w:r w:rsidRPr="007E7354">
        <w:rPr>
          <w:rFonts w:ascii="Arial" w:hAnsi="Arial"/>
          <w:sz w:val="24"/>
          <w:szCs w:val="24"/>
          <w:lang w:val="es-ES"/>
        </w:rPr>
        <w:lastRenderedPageBreak/>
        <w:t>un papel decisivo en la promoción de la optimización y mejora de la estructura industrial rural, la expansión de la cadena de la industria agrícola y la creación de nuevo valor para la agricultura, las zonas rurales y los agricultores.</w:t>
      </w:r>
    </w:p>
    <w:p w14:paraId="457D8B7E" w14:textId="77777777" w:rsidR="00D60DC8" w:rsidRPr="007E7354" w:rsidRDefault="00C173CE" w:rsidP="00187FFA">
      <w:pPr>
        <w:pStyle w:val="2"/>
        <w:rPr>
          <w:lang w:val="es-ES"/>
        </w:rPr>
      </w:pPr>
      <w:bookmarkStart w:id="2" w:name="_Toc178256041"/>
      <w:r w:rsidRPr="007E7354">
        <w:rPr>
          <w:lang w:val="es-ES"/>
        </w:rPr>
        <w:t>1.2 La escala del turismo rural en la provincia de Guangdong continúa expandiéndose</w:t>
      </w:r>
      <w:bookmarkEnd w:id="2"/>
    </w:p>
    <w:p w14:paraId="1D9901FD" w14:textId="27A35442"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 xml:space="preserve">La provincia de Guangdong, ubicada en la zona costera de China, se ha desarrollado rápidamente gracias a la demanda turística de la Gran Área de la Bahía de Guangdong-Hong Kong-Macao y su enorme mercado emisor. .  El turismo rural en esta provincia comenzó temprano, inicialmente se concentró en la región del delta del río Perla y luego se expandió gradualmente hacia el este, oeste y norte de Guangdong, formando una cierta escala de desarrollo regional.  La provincia de Guangdong ha construido un sistema de productos agrícolas de ocio y turismo rural rico y distintivo.  Según datos del Departamento Provincial de Cultura y Turismo de Guangdong en 2023, durante el Festival del Medio Otoño y las vacaciones del Día Nacional (del 29 de septiembre al 6 de octubre), la provincia de Guangdong recibió un total de 63,862 millones de turistas, un aumento interanual de 44,7%, y en comparación con el año 2019 también se logró un crecimiento del 1,6%.  Los ingresos totales por turismo alcanzaron los 57.160 millones de yuanes, un aumento interanual del 148,7 % y un aumento del 7,7 % en comparación con 2019.  En este boom turístico, el turismo rural se ha comportado especialmente bien.  En concreto, las 14 zonas clave de antiguos post-carreteras incluidas en el seguimiento recibieron un total de 3,495 millones de turistas durante las largas vacaciones, un aumento interanual del 72,7% y un aumento del 3,5% respecto a 2019; 100 puntos turísticos rurales incluidos en el seguimiento y Las aldeas históricas recibieron un total de 2.584 millones de turistas, un aumento interanual del 26,2% </w:t>
      </w:r>
      <w:r w:rsidR="005712D4">
        <w:rPr>
          <w:rFonts w:ascii="Arial" w:hAnsi="Arial" w:hint="eastAsia"/>
          <w:sz w:val="24"/>
          <w:szCs w:val="24"/>
          <w:lang w:val="es-ES"/>
        </w:rPr>
        <w:t>.</w:t>
      </w:r>
    </w:p>
    <w:p w14:paraId="389BB93D" w14:textId="43B23B8C" w:rsidR="00D60DC8" w:rsidRPr="005514F7" w:rsidRDefault="00C173CE" w:rsidP="005514F7">
      <w:pPr>
        <w:pStyle w:val="2"/>
        <w:rPr>
          <w:lang w:val="es-ES"/>
        </w:rPr>
      </w:pPr>
      <w:bookmarkStart w:id="3" w:name="_Toc178256042"/>
      <w:r w:rsidRPr="007E7354">
        <w:rPr>
          <w:lang w:val="es-ES"/>
        </w:rPr>
        <w:lastRenderedPageBreak/>
        <w:t>1.3 El turismo ha logrado resultados notables en el enriquecimiento de la población</w:t>
      </w:r>
      <w:bookmarkEnd w:id="3"/>
    </w:p>
    <w:p w14:paraId="22CBC463" w14:textId="0EC55749"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 xml:space="preserve">La provincia de Guangdong ha integrado profundamente el turismo rural. alivio de la pobreza, hermosas construcciones rurales y agricultura moderna.  Hoy en día, con el floreciente desarrollo del turismo rural, la llegada de más turistas no solo puede estimular la industria turística local, sino también estimular las industrias relacionadas con el turismo. Al mismo tiempo, también brinda oportunidades de empleo para los agricultores, lo que tiene un gran impacto en la economía. El desarrollo económico de toda la región juega un papel muy importante en la promoción.  El gobierno orienta a los agricultores para que participen activamente en el desarrollo del turismo rural y crea un buen entorno para el "emprendimiento e innovación masiva" a través de diversas formas, como la autooperación, la operación directa, el empleo cercano, la participación accionaria y la distribución de dividendos.  Por ejemplo, la Villa Turística Isla Verde en Chaozhou utiliza un enfoque de "lugar escénico + aldea" no solo para brindar oportunidades de empleo a los residentes de los alrededores, sino también para cambiar la cara del campo local y promover las ventas de productos agrícolas locales. La Villa Turística de la Isla Verde en Chaozhou se adquiere a granjeros. Cada año se compran cientos de miles de pollos y patos: la aldea Da'ao en la ciudad de Longjing, distrito de Qingxin, ciudad de Qingyuan, y la aldea Shipi, ciudad de Shangping, condado de Lianping, ciudad de Heyuan. , hemos adoptado el enfoque de "cooperativa de turismo + agricultores" para guiar a los aldeanos a establecer Hemos establecido una cooperativa de turismo profesional, en forma de cooperativa, para movilizar a la gente de todo el pueblo. Cooperando con empresas profesionales de inversión y desarrollo. alquilar y vender casas y terrenos para obtener alquileres, participar en la mano de obra y obtener salarios, y desarrollar conjuntamente B&amp;B, hoteles y áreas rurales. Paisaje y otros </w:t>
      </w:r>
      <w:r w:rsidRPr="007E7354">
        <w:rPr>
          <w:rFonts w:ascii="Arial" w:hAnsi="Arial"/>
          <w:sz w:val="24"/>
          <w:szCs w:val="24"/>
          <w:lang w:val="es-ES"/>
        </w:rPr>
        <w:lastRenderedPageBreak/>
        <w:t>proyectos de turismo rural para obtener dividendos de desarrollo.</w:t>
      </w:r>
    </w:p>
    <w:p w14:paraId="09DA5612" w14:textId="6B53F405" w:rsidR="00D60DC8" w:rsidRPr="005514F7" w:rsidRDefault="00C173CE" w:rsidP="005514F7">
      <w:pPr>
        <w:pStyle w:val="2"/>
        <w:rPr>
          <w:lang w:val="es-ES"/>
        </w:rPr>
      </w:pPr>
      <w:bookmarkStart w:id="4" w:name="_Toc178256043"/>
      <w:r w:rsidRPr="007E7354">
        <w:rPr>
          <w:lang w:val="es-ES"/>
        </w:rPr>
        <w:t>1.4 Diversificación de los modelos de turismo rural</w:t>
      </w:r>
      <w:bookmarkEnd w:id="4"/>
    </w:p>
    <w:p w14:paraId="18249721" w14:textId="0439108D"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El turismo rural en la provincia de Guangdong ha formado cuatro modelos principales según su contenido de desarrollo y formas de productos: agricultura de ocio, recreación ecológica, cultura roja y cultura popular. Cada uno de estos modelos tiene sus propias características y satisface las necesidades de diferentes turistas.</w:t>
      </w:r>
    </w:p>
    <w:p w14:paraId="4EC6955E" w14:textId="5A6AE5C2"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(1) La agricultura de ocio se refiere a la premisa de plantar grandes áreas de cultivos comerciales, establecer paisajes agrícolas con características regionales y combinar instalaciones turísticas, proporcionando a los turistas un lugar donde puedan experimentar todo el proceso de los cultivos, desde la siembra hasta la cosecha. Este modelo es bastante popular en el turismo rural, y sus principales modalidades incluyen huertas de recolección, actividades de cortijo, granjas, huertas y parques agrícolas, etc.  Por ejemplo, Green East Village en Guangzhou es famoso por brindar una experiencia de recolección de fruta fresca, el Parque Creativo de Agricultura Huatian Xishi en Foshan tiene como tema la agricultura, y el Parque Ecológico de Ciencia y Tecnología Agrícola Aeroespacial de Guangdong en Huizhou integra cría aeroespacial y visitas turísticas ecológicas de alta tecnología. Educación sobre agricultura y divulgación científica. Un moderno parque de turismo agrícola ecológico.</w:t>
      </w:r>
    </w:p>
    <w:p w14:paraId="335D22D2" w14:textId="368A2E91" w:rsidR="00D60DC8" w:rsidRPr="007E7354" w:rsidRDefault="005712D4" w:rsidP="007E7354">
      <w:pPr>
        <w:spacing w:line="360" w:lineRule="auto"/>
        <w:rPr>
          <w:rFonts w:ascii="Arial" w:hAnsi="Arial"/>
          <w:sz w:val="24"/>
          <w:szCs w:val="24"/>
          <w:lang w:val="es-ES"/>
        </w:rPr>
      </w:pPr>
      <w:r w:rsidRPr="007E7354">
        <w:rPr>
          <w:rFonts w:ascii="Arial" w:hAnsi="Arial"/>
          <w:sz w:val="24"/>
          <w:szCs w:val="24"/>
          <w:lang w:val="es-ES"/>
        </w:rPr>
        <w:t>(</w:t>
      </w:r>
      <w:r w:rsidR="00C173CE" w:rsidRPr="007E7354">
        <w:rPr>
          <w:rFonts w:ascii="Arial" w:hAnsi="Arial"/>
          <w:sz w:val="24"/>
          <w:szCs w:val="24"/>
          <w:lang w:val="es-ES"/>
        </w:rPr>
        <w:t xml:space="preserve">2) El tipo de eco-recreación se refiere a los recursos turísticos que se centran en el entorno ecológico original, como arroyos, montañas, humedales, aguas termales y bosques, y desarrollan visitas turísticas de ocio, caminatas, campamentos al aire libre y centros turísticos de verano en las montañas en pueblos con buenas condiciones ecológicas. y hermosos paisajes y otros productos turísticos.  Sus formas básicas incluyen parques de humedales, parques forestales, centros turísticos de aguas termales y campamentos al aire libre.  Por ejemplo, el Parque del Humedal Haizhu en Guangzhou, la Isla </w:t>
      </w:r>
      <w:r w:rsidR="00C173CE" w:rsidRPr="007E7354">
        <w:rPr>
          <w:rFonts w:ascii="Arial" w:hAnsi="Arial"/>
          <w:sz w:val="24"/>
          <w:szCs w:val="24"/>
          <w:lang w:val="es-ES"/>
        </w:rPr>
        <w:lastRenderedPageBreak/>
        <w:t>Nan'ao en Shantou, el Yu Hot Spring Resort en Zhuhai, el Área Escénica de la Montaña Danxia en Shaoguan y el Área Escénica de la Montaña Luofu en Huizhou, etc.</w:t>
      </w:r>
    </w:p>
    <w:p w14:paraId="170DACCE" w14:textId="2BB2D0C2" w:rsidR="00D60DC8" w:rsidRPr="007E7354" w:rsidRDefault="005712D4" w:rsidP="007E7354">
      <w:pPr>
        <w:spacing w:line="360" w:lineRule="auto"/>
        <w:rPr>
          <w:rFonts w:ascii="Arial" w:hAnsi="Arial"/>
          <w:sz w:val="24"/>
          <w:szCs w:val="24"/>
          <w:lang w:val="es-ES"/>
        </w:rPr>
      </w:pPr>
      <w:r w:rsidRPr="007E7354">
        <w:rPr>
          <w:rFonts w:ascii="Arial" w:hAnsi="Arial"/>
          <w:sz w:val="24"/>
          <w:szCs w:val="24"/>
          <w:lang w:val="es-ES"/>
        </w:rPr>
        <w:t>(</w:t>
      </w:r>
      <w:r w:rsidR="00C173CE" w:rsidRPr="007E7354">
        <w:rPr>
          <w:rFonts w:ascii="Arial" w:hAnsi="Arial"/>
          <w:sz w:val="24"/>
          <w:szCs w:val="24"/>
          <w:lang w:val="es-ES"/>
        </w:rPr>
        <w:t>3)</w:t>
      </w:r>
      <w:r w:rsidR="00187FFA">
        <w:rPr>
          <w:rFonts w:ascii="Arial" w:hAnsi="Arial"/>
          <w:sz w:val="24"/>
          <w:szCs w:val="24"/>
          <w:lang w:val="es-ES"/>
        </w:rPr>
        <w:t xml:space="preserve"> </w:t>
      </w:r>
      <w:r w:rsidR="00C173CE" w:rsidRPr="007E7354">
        <w:rPr>
          <w:rFonts w:ascii="Arial" w:hAnsi="Arial"/>
          <w:sz w:val="24"/>
          <w:szCs w:val="24"/>
          <w:lang w:val="es-ES"/>
        </w:rPr>
        <w:t>El tipo de cultura roja se refiere a la realización de actividades conmemorativas y turísticas con el tema "rojo" en pueblos con recursos turísticos "rojos" para difundir el espíritu revolucionario, fortalecer la identificación de la memoria de los turistas, mejorar la conciencia del patriotismo y promover el turismo rural. Las principales manifestaciones son reliquias culturales y salones conmemorativos relacionados con la Guerra Antijaponesa, como la zona turística de la ciudad natal de Sun Yat-sen en Zhongshan, el cementerio de los Mártires del Levantamiento de Guangzhou, la antigua residencia de Chen Tiejun en Foshan, el monumento conmemorativo del antiguo cuartel general del “Regimiento de la Independencia” de Ye Ting. Hall en Zhaoqing y Salón Conmemorativo de la Plaza Roja del Palacio Fenghong de Hainan, etc.</w:t>
      </w:r>
    </w:p>
    <w:p w14:paraId="02AB1E80" w14:textId="67E39B25" w:rsidR="00D60DC8" w:rsidRPr="007E7354" w:rsidRDefault="005712D4" w:rsidP="007E7354">
      <w:pPr>
        <w:spacing w:line="360" w:lineRule="auto"/>
        <w:rPr>
          <w:rFonts w:ascii="Arial" w:hAnsi="Arial"/>
          <w:sz w:val="24"/>
          <w:szCs w:val="24"/>
          <w:lang w:val="es-ES"/>
        </w:rPr>
      </w:pPr>
      <w:r w:rsidRPr="007E7354">
        <w:rPr>
          <w:rFonts w:ascii="Arial" w:hAnsi="Arial"/>
          <w:sz w:val="24"/>
          <w:szCs w:val="24"/>
          <w:lang w:val="es-ES"/>
        </w:rPr>
        <w:t>(</w:t>
      </w:r>
      <w:r w:rsidR="00C173CE" w:rsidRPr="007E7354">
        <w:rPr>
          <w:rFonts w:ascii="Arial" w:hAnsi="Arial"/>
          <w:sz w:val="24"/>
          <w:szCs w:val="24"/>
          <w:lang w:val="es-ES"/>
        </w:rPr>
        <w:t>4) El tipo de cultura popular se basa en la historia y las costumbres únicas de los pueblos de las montañas de Lingnan para desarrollar el turismo cultural en los pueblos, el conocimiento de la producción y las escenas de la vida transmitidas de generación en generación por los aborígenes, su entorno físico, los edificios residenciales y la etiqueta festiva. y costumbres de vida Son los principales recursos para el desarrollo del turismo rural.  Sus formas básicas incluyen museos folclóricos, aldeas étnicas, lugares escénicos folclóricos, aldeas y ciudades antiguas y centros de experiencias artísticas culturales y creativas.  Por ejemplo, la ciudad antigua de Longhu en Chaozhou representa la cultura Chaoshan, la aldea antigua de Linzhai en Heyuan y la aldea de Qiaoxi en Meizhou representan la cultura Hakka, y la aldea de Nanshe en Dongguan representa la cultura Lingnan.</w:t>
      </w:r>
    </w:p>
    <w:p w14:paraId="00CD3213" w14:textId="1E56C7ED" w:rsidR="00D60DC8" w:rsidRPr="007E7354" w:rsidRDefault="00C173CE" w:rsidP="00187FFA">
      <w:pPr>
        <w:pStyle w:val="1"/>
        <w:rPr>
          <w:lang w:val="es-ES"/>
        </w:rPr>
      </w:pPr>
      <w:bookmarkStart w:id="5" w:name="_Toc178256044"/>
      <w:r w:rsidRPr="007E7354">
        <w:rPr>
          <w:lang w:val="es-ES"/>
        </w:rPr>
        <w:lastRenderedPageBreak/>
        <w:t>2</w:t>
      </w:r>
      <w:r w:rsidR="005712D4">
        <w:rPr>
          <w:rFonts w:hint="eastAsia"/>
          <w:lang w:val="es-ES"/>
        </w:rPr>
        <w:t>．</w:t>
      </w:r>
      <w:r w:rsidRPr="007E7354">
        <w:rPr>
          <w:lang w:val="es-ES"/>
        </w:rPr>
        <w:t>Principales problemas que enfrenta el turismo rural en la provincia de Guangdong</w:t>
      </w:r>
      <w:bookmarkEnd w:id="5"/>
    </w:p>
    <w:p w14:paraId="2DE55E03" w14:textId="5CFD35C1"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 xml:space="preserve">Si bien el turismo rural se está desarrollando vigorosamente, inevitablemente surgen algunos problemas. En el pasado, la moda del turismo rural se orientaba principalmente hacia la búsqueda de beneficios económicos a corto plazo. En el proceso de desarrollo del turismo, la construcción cultural y la protección ecológica a menudo se ignoraban. , y el desarrollo sostenible no podría lograrse verdaderamente.  Además, no es raro que el desarrollo del turismo rural siga la tendencia. El plan general de desarrollo no recibe la debida atención, las características del turismo no se reflejan plenamente, el desarrollo es relativamente caótico y faltan experiencias únicas. .  En términos generales, el desarrollo del turismo rural en Guangdong está todavía en su infancia, el tiempo de desarrollo no es largo, el mecanismo operativo no es sólido y todavía existen una serie de problemas.  </w:t>
      </w:r>
    </w:p>
    <w:p w14:paraId="570187B5" w14:textId="316724D8" w:rsidR="005712D4" w:rsidRPr="002D4771" w:rsidRDefault="00C173CE" w:rsidP="002D4771">
      <w:pPr>
        <w:pStyle w:val="2"/>
        <w:rPr>
          <w:lang w:val="es-ES"/>
        </w:rPr>
      </w:pPr>
      <w:bookmarkStart w:id="6" w:name="_Toc178256045"/>
      <w:r w:rsidRPr="007E7354">
        <w:rPr>
          <w:lang w:val="es-ES"/>
        </w:rPr>
        <w:t>2.1 Desarrollo irrazonable de los recursos turísticos.</w:t>
      </w:r>
      <w:bookmarkEnd w:id="6"/>
      <w:r w:rsidRPr="007E7354">
        <w:rPr>
          <w:lang w:val="es-ES"/>
        </w:rPr>
        <w:t xml:space="preserve"> </w:t>
      </w:r>
    </w:p>
    <w:p w14:paraId="697689E2" w14:textId="034A5DEA"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 xml:space="preserve">En primer lugar, en el proceso de desarrollo del turismo rural, algunos operadores lo han limitado a las categorías de "comer, beber, divertirse" y "alojamiento", lo que ha provocado que sus productos y proyectos sean únicos, carentes de características, imitables entre sí y homogeneizado en serio, que es responsable del turismo rural Para atraer la atención de los turistas, la unidad operativa de la construcción sólo puede bajar el precio Una vez que comience la guerra de precios, las ganancias de la unidad operativa se reducirán. operación, solo puede reducir la calidad del producto. Los turistas que viajan largas distancias no solo verán el mismo paisaje, sino que incluso la calidad del producto no es buena y la experiencia se reduce considerablemente.  El segundo es la sobreexplotación de los recursos </w:t>
      </w:r>
      <w:r w:rsidRPr="007E7354">
        <w:rPr>
          <w:rFonts w:ascii="Arial" w:hAnsi="Arial"/>
          <w:sz w:val="24"/>
          <w:szCs w:val="24"/>
          <w:lang w:val="es-ES"/>
        </w:rPr>
        <w:lastRenderedPageBreak/>
        <w:t>naturales para desarrollar el turismo rural, que ha llegado al límite de la capacidad de carga ambiental del campo y ha perdido sus características originales, lo que ha resultado en la degradación del entorno ecológico y la pérdida gradual del arte natural. del campo.  En tercer lugar, el desarrollo actual del turismo rural es algo apresurado, sin estudios de mercado ni planificación turística general, el desarrollo de los recursos se lleva a cabo a ciegas, lo que resulta en la falta de competitividad y viabilidad económica de algunos proyectos turísticos y su incapacidad para adaptarse a la demanda del mercado. lo que resulta en el desperdicio de una gran cantidad de recursos ecológicos.</w:t>
      </w:r>
    </w:p>
    <w:p w14:paraId="31E81323" w14:textId="3695F1B9" w:rsidR="005712D4" w:rsidRPr="002D4771" w:rsidRDefault="00C173CE" w:rsidP="002D4771">
      <w:pPr>
        <w:pStyle w:val="2"/>
        <w:rPr>
          <w:lang w:val="es-ES"/>
        </w:rPr>
      </w:pPr>
      <w:bookmarkStart w:id="7" w:name="_Toc178256046"/>
      <w:r w:rsidRPr="007E7354">
        <w:rPr>
          <w:lang w:val="es-ES"/>
        </w:rPr>
        <w:t>2.2 La cultura local se pierde gradualmente</w:t>
      </w:r>
      <w:bookmarkEnd w:id="7"/>
    </w:p>
    <w:p w14:paraId="070B7F4E" w14:textId="1339F7E7"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 xml:space="preserve">A la hora de crear productos turísticos, además del encanto único de algunos paisajes naturales, también debemos hacer hincapié en la integración de elementos culturales.  En la actualidad, la industria del turismo está fortaleciendo gradualmente su integración con la industria cultural, y los turistas están cada vez más inclinados a enriquecer su vida espiritual a través del turismo.  El turismo con ricas connotaciones culturales tiene un fuerte atractivo para los turistas nacionales y extranjeros.  En el proceso de promoción del desarrollo del turismo rural, los recursos culturales más atractivos suelen ser aquellas costumbres culturales locales únicas.  La prosperidad del turismo rural no puede separarse de su arraigada cultura local. Sin el apoyo de la cultura local, el turismo rural perderá su encanto fundamental.  En resumen, para demostrar plenamente el valor de las características locales, se debe integrar su esencia cultural única.  En la provincia de Guangdong, con el continuo desarrollo económico, la cultura extranjera está penetrando lentamente en las zonas rurales.  Los residentes locales aceptan cada vez más la nueva cultura en términos de ideas y valores. Al mismo tiempo, su sentido de identidad y conexión emocional con la cultura local se están </w:t>
      </w:r>
      <w:r w:rsidRPr="007E7354">
        <w:rPr>
          <w:rFonts w:ascii="Arial" w:hAnsi="Arial"/>
          <w:sz w:val="24"/>
          <w:szCs w:val="24"/>
          <w:lang w:val="es-ES"/>
        </w:rPr>
        <w:lastRenderedPageBreak/>
        <w:t>debilitando gradualmente. Algunos cuentos populares han desaparecido gradualmente de la visión de la cultura local. El turismo rural ha comenzado a desaparecer, la vida y las costumbres locales también tienden a desaparecer silenciosamente y la cultura local carece de herencia. Estas son pérdidas en el apoyo básico para el desarrollo del turismo rural. y patrimonio histórico, perderá su desarrollo. La fundación carece de vitalidad y es difícil aumentar su visibilidad en el mercado.</w:t>
      </w:r>
    </w:p>
    <w:p w14:paraId="301B49F1" w14:textId="7477E4EB" w:rsidR="00D60DC8" w:rsidRPr="002D4771" w:rsidRDefault="00C173CE" w:rsidP="002D4771">
      <w:pPr>
        <w:pStyle w:val="2"/>
        <w:rPr>
          <w:lang w:val="es-ES"/>
        </w:rPr>
      </w:pPr>
      <w:bookmarkStart w:id="8" w:name="_Toc178256047"/>
      <w:r w:rsidRPr="007E7354">
        <w:rPr>
          <w:lang w:val="es-ES"/>
        </w:rPr>
        <w:t>2.3 Instalaciones básicas de apoyo deficientes</w:t>
      </w:r>
      <w:bookmarkEnd w:id="8"/>
    </w:p>
    <w:p w14:paraId="21F07460" w14:textId="2F3304BA"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Las zonas rurales de mi país generalmente están a cierta distancia del centro urbano y la economía no está tan desarrollada como las ciudades, la infraestructura es relativamente pobre, el transporte es inconveniente y las condiciones de salud son malas. sobre el desarrollo del turismo rural.  Por ejemplo, aunque muchas aldeas remotas tienen hermosos paisajes, las carreteras son irregulares y estrechas, con baches y baches, y la seguridad es baja en algunos lugares pintorescos, no hay instrucciones de ruta claras, especialmente la ruta al estacionamiento no está claramente marcada o la ruta; el número de estacionamientos no es suficiente, lo que hace que los turistas pierdan el tiempo e incluso sufran. Los aldeanos locales aprovechan la oportunidad para cobrar y estafar a los huéspedes, causando problemas y molestias a los turistas; no hay suficientes hoteles seguros, cómodos y convenientes; falta de instalaciones sanitarias higiénicas, limpias y convenientes, por lo que muchos turistas viajan miles de kilómetros para venir aquí y finalmente tener que elegir ir y venir en un día no solo hará que la gente se sienta incómoda, sino que también afectará. los ingresos del turismo rural están restringidos debido a su ubicación geográfica remota, la débil señal de los teléfonos móviles y la baja cobertura de la red inalámbrica.</w:t>
      </w:r>
    </w:p>
    <w:p w14:paraId="369443DC" w14:textId="1DCD9FCB" w:rsidR="00D60DC8" w:rsidRPr="002D4771" w:rsidRDefault="00C173CE" w:rsidP="002D4771">
      <w:pPr>
        <w:pStyle w:val="2"/>
        <w:rPr>
          <w:lang w:val="es-ES"/>
        </w:rPr>
      </w:pPr>
      <w:bookmarkStart w:id="9" w:name="_Toc178256048"/>
      <w:r w:rsidRPr="007E7354">
        <w:rPr>
          <w:lang w:val="es-ES"/>
        </w:rPr>
        <w:lastRenderedPageBreak/>
        <w:t>2.4 La calidad de los servicios turísticos no es alta</w:t>
      </w:r>
      <w:bookmarkEnd w:id="9"/>
    </w:p>
    <w:p w14:paraId="70FC13DA" w14:textId="357793D3"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En la actualidad, los servicios profesionales de turismo rural en Guangdong están todavía en su infancia, con un desarrollo desigual y una grave escasez de oferta de servicios de alta calidad.  En el turismo rural, la mayoría de ellos son aldeanos locales que no han recibido capacitación formal, y es necesario mejorar sus capacidades comerciales y la calidad de los servicios turísticos prestados.  Actualmente, la industria generalmente carece de talentos de gestión de alto nivel y personal de servicio capacitado profesionalmente. Los equipos de operaciones e I+D de productos no son lo suficientemente profesionales. Las reservas de talento y los recursos de capacitación también son relativamente escasos, lo que dificulta la introducción de modelos de gestión y estrategias de marketing avanzados.  Al mismo tiempo, el umbral de entrada para la industria del turismo rural es bajo y en algunas zonas se han producido fenómenos caóticos como el desarrollo ciego y la sobreinversión. Existe un grave exceso de oferta de alojamiento en familias rurales, la mayoría de las cuales no tienen características y carecen de ellas. de innovación y humanización.</w:t>
      </w:r>
    </w:p>
    <w:p w14:paraId="7FE32016" w14:textId="77777777" w:rsidR="005712D4" w:rsidRDefault="005712D4" w:rsidP="007E7354">
      <w:pPr>
        <w:spacing w:line="360" w:lineRule="auto"/>
        <w:rPr>
          <w:rFonts w:ascii="Arial" w:hAnsi="Arial"/>
          <w:sz w:val="24"/>
          <w:szCs w:val="24"/>
          <w:lang w:val="es-ES"/>
        </w:rPr>
      </w:pPr>
    </w:p>
    <w:p w14:paraId="3FA81D8F" w14:textId="2E6BA6AC" w:rsidR="00D60DC8" w:rsidRPr="007E7354" w:rsidRDefault="00C173CE" w:rsidP="00187FFA">
      <w:pPr>
        <w:pStyle w:val="1"/>
        <w:rPr>
          <w:lang w:val="es-ES"/>
        </w:rPr>
      </w:pPr>
      <w:bookmarkStart w:id="10" w:name="_Toc178256049"/>
      <w:r w:rsidRPr="007E7354">
        <w:rPr>
          <w:lang w:val="es-ES"/>
        </w:rPr>
        <w:t>3</w:t>
      </w:r>
      <w:r w:rsidR="005712D4">
        <w:rPr>
          <w:rFonts w:hint="eastAsia"/>
          <w:lang w:val="es-ES"/>
        </w:rPr>
        <w:t>．</w:t>
      </w:r>
      <w:r w:rsidRPr="007E7354">
        <w:rPr>
          <w:lang w:val="es-ES"/>
        </w:rPr>
        <w:t>Estrategias para el desarrollo del turismo rural</w:t>
      </w:r>
      <w:bookmarkEnd w:id="10"/>
    </w:p>
    <w:p w14:paraId="78204AD6" w14:textId="3BB4AFEB" w:rsidR="00D60DC8" w:rsidRPr="002D4771" w:rsidRDefault="00C173CE" w:rsidP="002D4771">
      <w:pPr>
        <w:pStyle w:val="2"/>
        <w:rPr>
          <w:lang w:val="es-ES"/>
        </w:rPr>
      </w:pPr>
      <w:bookmarkStart w:id="11" w:name="_Toc178256050"/>
      <w:r w:rsidRPr="007E7354">
        <w:rPr>
          <w:lang w:val="es-ES"/>
        </w:rPr>
        <w:t>3.1 Desarrollar productos turísticos diferenciados</w:t>
      </w:r>
      <w:bookmarkEnd w:id="11"/>
    </w:p>
    <w:p w14:paraId="09E3DF91" w14:textId="76E9BADE"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 xml:space="preserve">A medida que el desarrollo económico de mi país entra en una nueva era, las necesidades de vida de la gente ya no se limitan a la base material, sino también a la búsqueda de alimento espiritual, mostrando requisitos más diversificados y personalizados.  Para el turismo rural, debemos realizar </w:t>
      </w:r>
      <w:r w:rsidRPr="007E7354">
        <w:rPr>
          <w:rFonts w:ascii="Arial" w:hAnsi="Arial"/>
          <w:sz w:val="24"/>
          <w:szCs w:val="24"/>
          <w:lang w:val="es-ES"/>
        </w:rPr>
        <w:lastRenderedPageBreak/>
        <w:t>estudios de mercado antes del desarrollo, planificar científica y racionalmente las zonas turísticas, resaltar sus características regionales y desarrollar productos diferenciados para adaptarse a las necesidades diversas y personalizadas de los turistas.  Al desarrollar productos turísticos, podemos aumentar la inversión en ciencia y tecnología, establecer museos agrícolas únicos, plantar más jardines con valor ornamental, etc.; al desarrollar el turismo rural, debemos centrarnos en la protección del medio ambiente, seguir optimizando las condiciones ecológicas y mantener el medio ambiente; belleza natural del paisaje, para evitar la similitud de productos turísticos entre diferentes regiones.  Además, la planificación y el desarrollo del turismo rural deben explorar y utilizar en profundidad los recursos característicos locales, promover la cultura tradicional y las costumbres populares locales, alentar a los turistas a experimentar la vida rural en persona, sentir profundamente el encanto de la cultura rural y heredar la cultura popular local. , proporcionando así un producto turístico único.</w:t>
      </w:r>
    </w:p>
    <w:p w14:paraId="73DD4210" w14:textId="263433D1" w:rsidR="00D60DC8" w:rsidRPr="002D4771" w:rsidRDefault="00C173CE" w:rsidP="002D4771">
      <w:pPr>
        <w:pStyle w:val="2"/>
        <w:rPr>
          <w:lang w:val="es-ES"/>
        </w:rPr>
      </w:pPr>
      <w:bookmarkStart w:id="12" w:name="_Toc178256051"/>
      <w:r w:rsidRPr="007E7354">
        <w:rPr>
          <w:lang w:val="es-ES"/>
        </w:rPr>
        <w:t>3.2 Proteger y heredar la cultura local</w:t>
      </w:r>
      <w:bookmarkEnd w:id="12"/>
    </w:p>
    <w:p w14:paraId="0A3C512F" w14:textId="7FB2DABE"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 xml:space="preserve">El desarrollo del turismo rural es inseparable de sus propias características humanísticas, por lo que es muy importante descubrir y heredar la cultura local.  Los edificios históricos y culturales con características locales, artesanías tradicionales y cultura popular y otros elementos constituyen la esencia de la vida y el progreso rurales. No sólo transmiten el profundo afecto del pueblo chino por su ciudad natal, sino que también son testigos del proceso de desarrollo del campo y del mundo. están profundamente integrados en la vida cotidiana de las personas.  Estos elementos culturales contienen un rico valor cultural y merecen nuestra cuidadosa protección y herencia.  Para los turistas de la ciudad, experimentar paisajes pastorales y sentir la cultura tradicional es su deseo de buscar la naturaleza y regresar a ella.  Por lo tanto, para darle al turismo rural una connotación cultural profunda, es necesario explorar y </w:t>
      </w:r>
      <w:r w:rsidRPr="007E7354">
        <w:rPr>
          <w:rFonts w:ascii="Arial" w:hAnsi="Arial"/>
          <w:sz w:val="24"/>
          <w:szCs w:val="24"/>
          <w:lang w:val="es-ES"/>
        </w:rPr>
        <w:lastRenderedPageBreak/>
        <w:t>desarrollar profundamente los recursos culturales únicos de las áreas rurales, excavar y promover la cultura local icónica y dejar que la cultura local muestre sus características únicas en diversos campos a través de una extensa publicidad Atractivo, inyectando así vitalidad al modelo industrial “cultura + turismo”.</w:t>
      </w:r>
    </w:p>
    <w:p w14:paraId="5EA7DD88" w14:textId="08B1C08A" w:rsidR="00D60DC8" w:rsidRPr="002D4771" w:rsidRDefault="00C173CE" w:rsidP="002D4771">
      <w:pPr>
        <w:pStyle w:val="2"/>
        <w:rPr>
          <w:lang w:val="es-ES"/>
        </w:rPr>
      </w:pPr>
      <w:bookmarkStart w:id="13" w:name="_Toc178256052"/>
      <w:r w:rsidRPr="007E7354">
        <w:rPr>
          <w:lang w:val="es-ES"/>
        </w:rPr>
        <w:t>3.3 Fortalecer la construcción de infraestructura</w:t>
      </w:r>
      <w:bookmarkEnd w:id="13"/>
    </w:p>
    <w:p w14:paraId="0BA60B1C" w14:textId="1C15BAF3"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 xml:space="preserve">Para promover aún más la construcción de hermosos paisajes, se deben mejorar y renovar el transporte, los edificios y otras instalaciones para garantizar carreteras seguras y fluidas, se deben mejorar las señales de tráfico pertinentes, los estacionamientos y otras instalaciones de apoyo, y se deben mejorar las instalaciones de servicios públicos, como las de visitantes. Se deben coordinar y construir centros, baños, áreas de descanso, etc. Prestar atención a fortalecer la gestión y el mantenimiento diario de las instalaciones para garantizar el funcionamiento normal de las instalaciones y la seguridad de los turistas, y mejorar la experiencia de viaje de los turistas.  Al mismo tiempo, es necesario innovar en la transferencia y utilización de los derechos de uso del suelo rural, especialmente para el problema del suelo de turismo rural, para lograr soluciones efectivas.  Para lograr el desarrollo equilibrado de la infraestructura urbana y rural y responder a la estrategia de desarrollo de "lugares escénicos de todas las áreas" en las zonas rurales, es necesario mejorar urgentemente la infraestructura del turismo rural de la provincia.  Esto incluye reforzar los caminos en las aldeas, mejorar la infraestructura dentro y alrededor de las áreas escénicas, promover proyectos de paisajismo en los caminos en todos los niveles y garantizar que estos caminos estén perfectamente conectados con el sistema de vías verdes rurales.  Mejorar la construcción de infraestructura de turismo rural requiere esfuerzos conjuntos del gobierno, la sociedad y los individuos para satisfacer las necesidades modernas de la infraestructura rural y mejorar la calidad y el atractivo del </w:t>
      </w:r>
      <w:r w:rsidRPr="007E7354">
        <w:rPr>
          <w:rFonts w:ascii="Arial" w:hAnsi="Arial"/>
          <w:sz w:val="24"/>
          <w:szCs w:val="24"/>
          <w:lang w:val="es-ES"/>
        </w:rPr>
        <w:lastRenderedPageBreak/>
        <w:t>turismo rural mediante el aumento de la inversión, la optimización de la planificación, la mejora del transporte y las instalaciones de servicios públicos, y Fortalecer la protección del medio ambiente. Mejorar la satisfacción de la experiencia de los turistas.</w:t>
      </w:r>
    </w:p>
    <w:p w14:paraId="62294CF5" w14:textId="7F1D24B2" w:rsidR="00D60DC8" w:rsidRPr="002D4771" w:rsidRDefault="00C173CE" w:rsidP="002D4771">
      <w:pPr>
        <w:pStyle w:val="2"/>
        <w:rPr>
          <w:lang w:val="es-ES"/>
        </w:rPr>
      </w:pPr>
      <w:bookmarkStart w:id="14" w:name="_Toc178256053"/>
      <w:r w:rsidRPr="007E7354">
        <w:rPr>
          <w:lang w:val="es-ES"/>
        </w:rPr>
        <w:t>3.4 Mejorar la calidad de los servicios de turismo rural</w:t>
      </w:r>
      <w:bookmarkEnd w:id="14"/>
    </w:p>
    <w:p w14:paraId="657A4B1D" w14:textId="5845E5F4"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Para optimizar continuamente el entorno de vida rural, es necesario establecer un mecanismo que ponga igual énfasis en incentivos y limitaciones, con el objetivo de mejorar el entusiasmo y las habilidades profesionales de los aldeanos para participar en el turismo rural.  Esto incluye la creación de mecanismos duales de orientación de beneficios y castigo crediticio.  Al mismo tiempo, debemos comprometernos a mejorar el nivel profesional de los profesionales del turismo rural, organizando cuadros y líderes de turismo rural para que vayan a sitios de demostración avanzados en la industria para intercambios y aprendizaje, y combinando las características de la aldea para explorar. y establecer un conjunto de aldeas rurales adecuadas a las condiciones locales reales y a los métodos de gestión y sistemas de operación.  Para mejorar la calidad general del servicio del turismo rural, es necesario llevar a cabo una serie de formación en conocimientos profesionales, que incluyen etiqueta de servicio, normas de comportamiento, gestión y servicios de habitaciones, servicios de catering, marketing, producción de seguridad y gestión de incendios, etc.  A través de estas capacitaciones, nuestro objetivo es cultivar un equipo profesional de turismo rural que no solo respete las leyes y regulaciones, sino que también tenga alfabetización cultural, conocimiento científico y tecnológico, conciencia de integridad y capacidades de gestión.  Además, seguiremos aumentando la investigación y el desarrollo de productos turísticos, evitando la homogeneidad de productos y creando una marca y un posicionamiento en el mercado con características propias, con el fin de mejorar la calidad y la competitividad del mercado del turismo rural.</w:t>
      </w:r>
    </w:p>
    <w:p w14:paraId="0F0F6DBD" w14:textId="6E0A6FC3" w:rsidR="00D60DC8" w:rsidRPr="002D4771" w:rsidRDefault="00C173CE" w:rsidP="002D4771">
      <w:pPr>
        <w:pStyle w:val="2"/>
        <w:rPr>
          <w:lang w:val="es-ES"/>
        </w:rPr>
      </w:pPr>
      <w:bookmarkStart w:id="15" w:name="_Toc178256054"/>
      <w:r w:rsidRPr="007E7354">
        <w:rPr>
          <w:lang w:val="es-ES"/>
        </w:rPr>
        <w:lastRenderedPageBreak/>
        <w:t>3.5 Construir una plataforma de turismo rural inteligente</w:t>
      </w:r>
      <w:bookmarkEnd w:id="15"/>
    </w:p>
    <w:p w14:paraId="1C97AF2E" w14:textId="5FB641E2"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Construir una plataforma inteligente de integración de servicios de turismo rural, combinar orgánicamente en línea y fuera de línea, permitir que los recursos de información se interconecten y compartan, y reformar los métodos y la gestión de los servicios de turismo rural para formar servicios previos al recorrido, durante el recorrido y durante el recorrido. El circuito de asistencia en las últimas tres etapas está cerrado.  Por un lado, la plataforma puede integrar de manera eficiente recursos relevantes en la industria del turismo rural y brindar a los turistas servicios integrales de información turística de "comida, alojamiento, viajes, compras y entretenimiento" para adaptarse a las necesidades modernas de información de los turistas y acelerar las transacciones. . procesos para mejorar la eficiencia del servicio.  Al mismo tiempo, los administradores pueden comprender la situación real del turismo rural en cualquier momento, encontrar problemas de manera oportuna y realizar los ajustes correspondientes para utilizar big data para estudiar el comportamiento y las preferencias de consumo del turismo y realizar un marketing preciso.</w:t>
      </w:r>
    </w:p>
    <w:p w14:paraId="5989680F" w14:textId="1D1F957B" w:rsidR="00D60DC8" w:rsidRPr="002D4771" w:rsidRDefault="00C173CE" w:rsidP="002D4771">
      <w:pPr>
        <w:pStyle w:val="1"/>
        <w:rPr>
          <w:lang w:val="es-ES"/>
        </w:rPr>
      </w:pPr>
      <w:bookmarkStart w:id="16" w:name="_Toc178256055"/>
      <w:r w:rsidRPr="007E7354">
        <w:rPr>
          <w:lang w:val="es-ES"/>
        </w:rPr>
        <w:t>4.Conclusión</w:t>
      </w:r>
      <w:bookmarkEnd w:id="16"/>
    </w:p>
    <w:p w14:paraId="0769DE99" w14:textId="195E25B7"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 xml:space="preserve">Promover el desarrollo del turismo rural es de gran importancia para el progreso general de las zonas rurales de la provincia de Guangdong y la construcción de nuevas zonas rurales.  Este proceso no sólo puede promover la interacción entre las zonas urbanas y rurales, sino también estimular la vitalidad de la economía regional y mejorar el estatus social de los agricultores. También favorece la protección y promoción de la cultura tradicional, promoviendo así la mejora general de la civilización. de la sociedad rural.  Sin embargo, también debemos ser claramente conscientes de que el desarrollo del turismo rural en la provincia de Guangdong debe adherirse a la </w:t>
      </w:r>
      <w:r w:rsidRPr="007E7354">
        <w:rPr>
          <w:rFonts w:ascii="Arial" w:hAnsi="Arial"/>
          <w:sz w:val="24"/>
          <w:szCs w:val="24"/>
          <w:lang w:val="es-ES"/>
        </w:rPr>
        <w:lastRenderedPageBreak/>
        <w:t>combinación de beneficios económicos y beneficios ecológicos. A través de una planificación e inversión razonables y sobre la base de mejorar las instalaciones de hardware de apoyo, debemos esforzarnos por desarrollarlo. recursos de productos con características locales y recursos humanos, lograr el desarrollo diferenciado y diversificado del turismo rural, mejorar continuamente la competitividad central del turismo rural en la provincia de Guangdong, hacer que la industria del turismo rural de la provincia de Guangdong esté verdaderamente industrializada, lograr un desarrollo sostenible y saludable y crear un buena economía para el desarrollo rural y beneficios sociales, promoviendo eficazmente la revitalización general de las zonas rurales.</w:t>
      </w:r>
    </w:p>
    <w:p w14:paraId="038D4138" w14:textId="77777777" w:rsidR="00D60DC8" w:rsidRPr="007E7354" w:rsidRDefault="00D60DC8" w:rsidP="007E7354">
      <w:pPr>
        <w:spacing w:line="360" w:lineRule="auto"/>
        <w:rPr>
          <w:rFonts w:ascii="Arial" w:hAnsi="Arial"/>
          <w:sz w:val="24"/>
          <w:szCs w:val="24"/>
          <w:lang w:val="es-ES"/>
        </w:rPr>
      </w:pPr>
    </w:p>
    <w:p w14:paraId="3F54C8BA" w14:textId="77777777" w:rsidR="007E7354" w:rsidRDefault="007E7354" w:rsidP="007E7354">
      <w:pPr>
        <w:spacing w:line="360" w:lineRule="auto"/>
        <w:rPr>
          <w:rFonts w:ascii="Arial" w:hAnsi="Arial"/>
          <w:sz w:val="24"/>
          <w:szCs w:val="24"/>
          <w:lang w:val="es-ES"/>
        </w:rPr>
      </w:pPr>
    </w:p>
    <w:p w14:paraId="0ADF2A1E" w14:textId="77777777" w:rsidR="007E7354" w:rsidRDefault="007E7354" w:rsidP="007E7354">
      <w:pPr>
        <w:spacing w:line="360" w:lineRule="auto"/>
        <w:rPr>
          <w:rFonts w:ascii="Arial" w:hAnsi="Arial"/>
          <w:sz w:val="24"/>
          <w:szCs w:val="24"/>
          <w:lang w:val="es-ES"/>
        </w:rPr>
      </w:pPr>
    </w:p>
    <w:p w14:paraId="76E53E4A" w14:textId="77777777" w:rsidR="005712D4" w:rsidRDefault="005712D4" w:rsidP="007E7354">
      <w:pPr>
        <w:spacing w:line="360" w:lineRule="auto"/>
        <w:rPr>
          <w:rFonts w:ascii="Arial" w:hAnsi="Arial"/>
          <w:sz w:val="24"/>
          <w:szCs w:val="24"/>
          <w:lang w:val="es-ES"/>
        </w:rPr>
      </w:pPr>
    </w:p>
    <w:p w14:paraId="616B61D3" w14:textId="77777777" w:rsidR="005712D4" w:rsidRDefault="005712D4" w:rsidP="007E7354">
      <w:pPr>
        <w:spacing w:line="360" w:lineRule="auto"/>
        <w:rPr>
          <w:rFonts w:ascii="Arial" w:hAnsi="Arial"/>
          <w:sz w:val="24"/>
          <w:szCs w:val="24"/>
          <w:lang w:val="es-ES"/>
        </w:rPr>
      </w:pPr>
    </w:p>
    <w:p w14:paraId="3784CEA0" w14:textId="77777777" w:rsidR="005712D4" w:rsidRDefault="005712D4" w:rsidP="007E7354">
      <w:pPr>
        <w:spacing w:line="360" w:lineRule="auto"/>
        <w:rPr>
          <w:rFonts w:ascii="Arial" w:hAnsi="Arial"/>
          <w:sz w:val="24"/>
          <w:szCs w:val="24"/>
          <w:lang w:val="es-ES"/>
        </w:rPr>
      </w:pPr>
    </w:p>
    <w:p w14:paraId="4526300E" w14:textId="77777777" w:rsidR="005712D4" w:rsidRDefault="005712D4" w:rsidP="007E7354">
      <w:pPr>
        <w:spacing w:line="360" w:lineRule="auto"/>
        <w:rPr>
          <w:rFonts w:ascii="Arial" w:hAnsi="Arial"/>
          <w:sz w:val="24"/>
          <w:szCs w:val="24"/>
          <w:lang w:val="es-ES"/>
        </w:rPr>
      </w:pPr>
    </w:p>
    <w:p w14:paraId="51FF538A" w14:textId="77777777" w:rsidR="002D4771" w:rsidRDefault="002D4771" w:rsidP="00187FFA">
      <w:pPr>
        <w:pStyle w:val="1"/>
        <w:rPr>
          <w:lang w:val="es-ES"/>
        </w:rPr>
      </w:pPr>
      <w:bookmarkStart w:id="17" w:name="_Toc178256056"/>
    </w:p>
    <w:p w14:paraId="3E63010E" w14:textId="77777777" w:rsidR="002D4771" w:rsidRDefault="002D4771" w:rsidP="00187FFA">
      <w:pPr>
        <w:pStyle w:val="1"/>
        <w:rPr>
          <w:lang w:val="es-ES"/>
        </w:rPr>
      </w:pPr>
    </w:p>
    <w:p w14:paraId="76909078" w14:textId="77777777" w:rsidR="002D4771" w:rsidRDefault="002D4771" w:rsidP="00187FFA">
      <w:pPr>
        <w:pStyle w:val="1"/>
        <w:rPr>
          <w:lang w:val="es-ES"/>
        </w:rPr>
      </w:pPr>
    </w:p>
    <w:p w14:paraId="5051A4ED" w14:textId="77777777" w:rsidR="002D4771" w:rsidRDefault="002D4771" w:rsidP="00187FFA">
      <w:pPr>
        <w:pStyle w:val="1"/>
        <w:rPr>
          <w:lang w:val="es-ES"/>
        </w:rPr>
      </w:pPr>
    </w:p>
    <w:p w14:paraId="0E3EDFE2" w14:textId="77777777" w:rsidR="002D4771" w:rsidRPr="002D4771" w:rsidRDefault="002D4771" w:rsidP="002D4771">
      <w:pPr>
        <w:rPr>
          <w:lang w:val="es-ES"/>
        </w:rPr>
      </w:pPr>
    </w:p>
    <w:p w14:paraId="22F4272E" w14:textId="03F799BC" w:rsidR="00D60DC8" w:rsidRPr="002D4771" w:rsidRDefault="00C173CE" w:rsidP="002D4771">
      <w:pPr>
        <w:pStyle w:val="1"/>
        <w:rPr>
          <w:lang w:val="es-ES"/>
        </w:rPr>
      </w:pPr>
      <w:r w:rsidRPr="007E7354">
        <w:rPr>
          <w:lang w:val="es-ES"/>
        </w:rPr>
        <w:lastRenderedPageBreak/>
        <w:t>Bibliografía:</w:t>
      </w:r>
      <w:bookmarkEnd w:id="17"/>
    </w:p>
    <w:p w14:paraId="0B8FE715" w14:textId="51499A32"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Yu Ying (2017). Práctica de desarrollo del turismo rural en la provincia de Guangdong.  "Construcción de una pequeña ciudad"</w:t>
      </w:r>
    </w:p>
    <w:p w14:paraId="2AA0BC2A" w14:textId="77777777" w:rsidR="00D60DC8" w:rsidRPr="007E7354" w:rsidRDefault="00D60DC8" w:rsidP="007E7354">
      <w:pPr>
        <w:spacing w:line="360" w:lineRule="auto"/>
        <w:rPr>
          <w:rFonts w:ascii="Arial" w:hAnsi="Arial"/>
          <w:sz w:val="24"/>
          <w:szCs w:val="24"/>
          <w:lang w:val="es-ES"/>
        </w:rPr>
      </w:pPr>
    </w:p>
    <w:p w14:paraId="735F5F30" w14:textId="0779BC4C"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 xml:space="preserve">Departamento Provincial de Cultura y Turismo de Guangdong.  Resumen del trabajo del mercado cultural y turístico de la provincia de Guangdong durante las vacaciones del “Medio de Otoño y Día Nacional” de 2023.  </w:t>
      </w:r>
      <w:r w:rsidRPr="007E7354">
        <w:rPr>
          <w:rFonts w:ascii="Arial" w:hAnsi="Arial"/>
          <w:sz w:val="24"/>
          <w:szCs w:val="24"/>
        </w:rPr>
        <w:t xml:space="preserve">(2023-10-06).  </w:t>
      </w:r>
      <w:r w:rsidRPr="007E7354">
        <w:rPr>
          <w:rFonts w:ascii="Arial" w:hAnsi="Arial"/>
          <w:sz w:val="24"/>
          <w:szCs w:val="24"/>
          <w:lang w:val="es-ES"/>
        </w:rPr>
        <w:t>cn/open_newsjfb/sjs/content/post_4261895.html.</w:t>
      </w:r>
    </w:p>
    <w:p w14:paraId="2CD39CAA" w14:textId="77777777" w:rsidR="00D60DC8" w:rsidRPr="007E7354" w:rsidRDefault="00D60DC8" w:rsidP="007E7354">
      <w:pPr>
        <w:spacing w:line="360" w:lineRule="auto"/>
        <w:rPr>
          <w:rFonts w:ascii="Arial" w:hAnsi="Arial"/>
          <w:sz w:val="24"/>
          <w:szCs w:val="24"/>
          <w:lang w:val="es-ES"/>
        </w:rPr>
      </w:pPr>
    </w:p>
    <w:p w14:paraId="4D2DF2B5" w14:textId="041CD116"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Yuan Lin (2020). Análisis de la situación actual del turismo rural en Guangdong y construcción de un modelo de desarrollo sostenible.  "Economía y Tecnología Rural".</w:t>
      </w:r>
    </w:p>
    <w:p w14:paraId="76C4F87F" w14:textId="77777777" w:rsidR="00D60DC8" w:rsidRPr="007E7354" w:rsidRDefault="00D60DC8" w:rsidP="007E7354">
      <w:pPr>
        <w:spacing w:line="360" w:lineRule="auto"/>
        <w:rPr>
          <w:rFonts w:ascii="Arial" w:hAnsi="Arial"/>
          <w:sz w:val="24"/>
          <w:szCs w:val="24"/>
          <w:lang w:val="es-ES"/>
        </w:rPr>
      </w:pPr>
    </w:p>
    <w:p w14:paraId="7D7E0BCE" w14:textId="1BD77423" w:rsidR="00D60DC8" w:rsidRPr="007E7354" w:rsidRDefault="00C173CE" w:rsidP="007E7354">
      <w:pPr>
        <w:spacing w:line="360" w:lineRule="auto"/>
        <w:rPr>
          <w:rFonts w:ascii="Arial" w:hAnsi="Arial"/>
          <w:sz w:val="24"/>
          <w:szCs w:val="24"/>
          <w:lang w:val="es-ES"/>
        </w:rPr>
      </w:pPr>
      <w:r w:rsidRPr="007E7354">
        <w:rPr>
          <w:rFonts w:ascii="Arial" w:hAnsi="Arial"/>
          <w:sz w:val="24"/>
          <w:szCs w:val="24"/>
          <w:lang w:val="es-ES"/>
        </w:rPr>
        <w:t>Sun Aimin (2018). Análisis de la estrategia de desarrollo industrial "turismo rural +" en el contexto de la estrategia de revitalización rural.  "Economía de Circulación Nacional".</w:t>
      </w:r>
    </w:p>
    <w:p w14:paraId="6797DEC9" w14:textId="77777777" w:rsidR="00D60DC8" w:rsidRPr="007E7354" w:rsidRDefault="00D60DC8" w:rsidP="007E7354">
      <w:pPr>
        <w:spacing w:line="360" w:lineRule="auto"/>
        <w:rPr>
          <w:rFonts w:ascii="Arial" w:hAnsi="Arial"/>
          <w:sz w:val="24"/>
          <w:szCs w:val="24"/>
          <w:lang w:val="es-ES"/>
        </w:rPr>
      </w:pPr>
    </w:p>
    <w:p w14:paraId="484AB616" w14:textId="11DC74CC" w:rsidR="00D60DC8" w:rsidRPr="007E7354" w:rsidRDefault="00C173CE" w:rsidP="007E7354">
      <w:pPr>
        <w:spacing w:line="360" w:lineRule="auto"/>
        <w:rPr>
          <w:rFonts w:ascii="Arial" w:hAnsi="Arial"/>
          <w:sz w:val="24"/>
          <w:szCs w:val="24"/>
        </w:rPr>
      </w:pPr>
      <w:r w:rsidRPr="007E7354">
        <w:rPr>
          <w:rFonts w:ascii="Arial" w:hAnsi="Arial"/>
          <w:sz w:val="24"/>
          <w:szCs w:val="24"/>
          <w:lang w:val="es-ES"/>
        </w:rPr>
        <w:t xml:space="preserve">Huang Qirong (2023).  Análisis de estrategias de desarrollo innovadoras para la industria del turismo rural de Guangzhou.  </w:t>
      </w:r>
      <w:r w:rsidRPr="007E7354">
        <w:rPr>
          <w:rFonts w:ascii="Arial" w:hAnsi="Arial"/>
          <w:sz w:val="24"/>
          <w:szCs w:val="24"/>
        </w:rPr>
        <w:t>"</w:t>
      </w:r>
      <w:proofErr w:type="spellStart"/>
      <w:r w:rsidRPr="007E7354">
        <w:rPr>
          <w:rFonts w:ascii="Arial" w:hAnsi="Arial"/>
          <w:sz w:val="24"/>
          <w:szCs w:val="24"/>
        </w:rPr>
        <w:t>Investigación</w:t>
      </w:r>
      <w:proofErr w:type="spellEnd"/>
      <w:r w:rsidRPr="007E7354">
        <w:rPr>
          <w:rFonts w:ascii="Arial" w:hAnsi="Arial"/>
          <w:sz w:val="24"/>
          <w:szCs w:val="24"/>
        </w:rPr>
        <w:t xml:space="preserve"> </w:t>
      </w:r>
      <w:proofErr w:type="spellStart"/>
      <w:r w:rsidRPr="007E7354">
        <w:rPr>
          <w:rFonts w:ascii="Arial" w:hAnsi="Arial"/>
          <w:sz w:val="24"/>
          <w:szCs w:val="24"/>
        </w:rPr>
        <w:t>en</w:t>
      </w:r>
      <w:proofErr w:type="spellEnd"/>
      <w:r w:rsidRPr="007E7354">
        <w:rPr>
          <w:rFonts w:ascii="Arial" w:hAnsi="Arial"/>
          <w:sz w:val="24"/>
          <w:szCs w:val="24"/>
        </w:rPr>
        <w:t xml:space="preserve"> </w:t>
      </w:r>
      <w:proofErr w:type="spellStart"/>
      <w:r w:rsidRPr="007E7354">
        <w:rPr>
          <w:rFonts w:ascii="Arial" w:hAnsi="Arial"/>
          <w:sz w:val="24"/>
          <w:szCs w:val="24"/>
        </w:rPr>
        <w:t>Innovación</w:t>
      </w:r>
      <w:proofErr w:type="spellEnd"/>
      <w:r w:rsidRPr="007E7354">
        <w:rPr>
          <w:rFonts w:ascii="Arial" w:hAnsi="Arial"/>
          <w:sz w:val="24"/>
          <w:szCs w:val="24"/>
        </w:rPr>
        <w:t xml:space="preserve"> Industrial".</w:t>
      </w:r>
    </w:p>
    <w:sectPr w:rsidR="00D60DC8" w:rsidRPr="007E7354" w:rsidSect="005C6810">
      <w:pgSz w:w="11906" w:h="16838"/>
      <w:pgMar w:top="1440" w:right="1800" w:bottom="1440" w:left="1800" w:header="851" w:footer="992" w:gutter="0"/>
      <w:pgNumType w:start="0"/>
      <w:cols w:space="425"/>
      <w:titlePg/>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C8"/>
    <w:rsid w:val="00187FFA"/>
    <w:rsid w:val="001D21B2"/>
    <w:rsid w:val="002D4771"/>
    <w:rsid w:val="002E062D"/>
    <w:rsid w:val="004A2359"/>
    <w:rsid w:val="004B3AE7"/>
    <w:rsid w:val="005514F7"/>
    <w:rsid w:val="005712D4"/>
    <w:rsid w:val="005C6810"/>
    <w:rsid w:val="006502A2"/>
    <w:rsid w:val="007E7354"/>
    <w:rsid w:val="00883759"/>
    <w:rsid w:val="00915743"/>
    <w:rsid w:val="009D7612"/>
    <w:rsid w:val="00AE4D43"/>
    <w:rsid w:val="00C173CE"/>
    <w:rsid w:val="00D60DC8"/>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EDB8"/>
  <w15:docId w15:val="{67F5883B-9B95-435A-855E-6E37E23D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Arial"/>
        <w:kern w:val="2"/>
        <w:sz w:val="21"/>
        <w:szCs w:val="22"/>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87FFA"/>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187FF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FFA"/>
    <w:rPr>
      <w:b/>
      <w:bCs/>
      <w:kern w:val="44"/>
      <w:sz w:val="44"/>
      <w:szCs w:val="44"/>
    </w:rPr>
  </w:style>
  <w:style w:type="paragraph" w:styleId="TOC">
    <w:name w:val="TOC Heading"/>
    <w:basedOn w:val="1"/>
    <w:next w:val="a"/>
    <w:uiPriority w:val="39"/>
    <w:unhideWhenUsed/>
    <w:qFormat/>
    <w:rsid w:val="00187FF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0">
    <w:name w:val="标题 2 字符"/>
    <w:basedOn w:val="a0"/>
    <w:link w:val="2"/>
    <w:uiPriority w:val="9"/>
    <w:rsid w:val="00187FFA"/>
    <w:rPr>
      <w:rFonts w:asciiTheme="majorHAnsi" w:eastAsiaTheme="majorEastAsia" w:hAnsiTheme="majorHAnsi" w:cstheme="majorBidi"/>
      <w:b/>
      <w:bCs/>
      <w:sz w:val="32"/>
      <w:szCs w:val="32"/>
    </w:rPr>
  </w:style>
  <w:style w:type="paragraph" w:styleId="TOC1">
    <w:name w:val="toc 1"/>
    <w:basedOn w:val="a"/>
    <w:next w:val="a"/>
    <w:autoRedefine/>
    <w:uiPriority w:val="39"/>
    <w:unhideWhenUsed/>
    <w:rsid w:val="00187FFA"/>
  </w:style>
  <w:style w:type="paragraph" w:styleId="TOC2">
    <w:name w:val="toc 2"/>
    <w:basedOn w:val="a"/>
    <w:next w:val="a"/>
    <w:autoRedefine/>
    <w:uiPriority w:val="39"/>
    <w:unhideWhenUsed/>
    <w:rsid w:val="00187FFA"/>
    <w:pPr>
      <w:ind w:leftChars="200" w:left="420"/>
    </w:pPr>
  </w:style>
  <w:style w:type="character" w:styleId="a3">
    <w:name w:val="Hyperlink"/>
    <w:basedOn w:val="a0"/>
    <w:uiPriority w:val="99"/>
    <w:unhideWhenUsed/>
    <w:rsid w:val="00187FFA"/>
    <w:rPr>
      <w:color w:val="0000FF" w:themeColor="hyperlink"/>
      <w:u w:val="single"/>
    </w:rPr>
  </w:style>
  <w:style w:type="paragraph" w:styleId="a4">
    <w:name w:val="No Spacing"/>
    <w:link w:val="a5"/>
    <w:uiPriority w:val="1"/>
    <w:qFormat/>
    <w:rsid w:val="005C6810"/>
    <w:pPr>
      <w:widowControl/>
      <w:jc w:val="left"/>
    </w:pPr>
    <w:rPr>
      <w:rFonts w:asciiTheme="minorHAnsi" w:eastAsiaTheme="minorEastAsia" w:hAnsiTheme="minorHAnsi" w:cstheme="minorBidi"/>
      <w:kern w:val="0"/>
      <w:sz w:val="22"/>
    </w:rPr>
  </w:style>
  <w:style w:type="character" w:customStyle="1" w:styleId="a5">
    <w:name w:val="无间隔 字符"/>
    <w:basedOn w:val="a0"/>
    <w:link w:val="a4"/>
    <w:uiPriority w:val="1"/>
    <w:rsid w:val="005C6810"/>
    <w:rPr>
      <w:rFonts w:asciiTheme="minorHAnsi" w:eastAsiaTheme="minorEastAsia" w:hAnsiTheme="minorHAnsi" w:cstheme="minorBid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394F35E1D240A79FA84F3CBB48FDFD"/>
        <w:category>
          <w:name w:val="常规"/>
          <w:gallery w:val="placeholder"/>
        </w:category>
        <w:types>
          <w:type w:val="bbPlcHdr"/>
        </w:types>
        <w:behaviors>
          <w:behavior w:val="content"/>
        </w:behaviors>
        <w:guid w:val="{69BFD2E7-029E-4903-B5DF-0F84544E2FEF}"/>
      </w:docPartPr>
      <w:docPartBody>
        <w:p w:rsidR="00000000" w:rsidRDefault="005E427F" w:rsidP="005E427F">
          <w:pPr>
            <w:pStyle w:val="1E394F35E1D240A79FA84F3CBB48FDFD"/>
          </w:pPr>
          <w:r>
            <w:rPr>
              <w:color w:val="2F5496" w:themeColor="accent1" w:themeShade="BF"/>
              <w:sz w:val="24"/>
              <w:szCs w:val="24"/>
              <w:lang w:val="zh-CN"/>
            </w:rPr>
            <w:t>[公司名称]</w:t>
          </w:r>
        </w:p>
      </w:docPartBody>
    </w:docPart>
    <w:docPart>
      <w:docPartPr>
        <w:name w:val="9229F0703AA44B80B88419685E2DB555"/>
        <w:category>
          <w:name w:val="常规"/>
          <w:gallery w:val="placeholder"/>
        </w:category>
        <w:types>
          <w:type w:val="bbPlcHdr"/>
        </w:types>
        <w:behaviors>
          <w:behavior w:val="content"/>
        </w:behaviors>
        <w:guid w:val="{AF6AFD65-12B6-4AD1-BFE1-1E3412BD298F}"/>
      </w:docPartPr>
      <w:docPartBody>
        <w:p w:rsidR="00000000" w:rsidRDefault="005E427F" w:rsidP="005E427F">
          <w:pPr>
            <w:pStyle w:val="9229F0703AA44B80B88419685E2DB555"/>
          </w:pPr>
          <w:r>
            <w:rPr>
              <w:rFonts w:asciiTheme="majorHAnsi" w:eastAsiaTheme="majorEastAsia" w:hAnsiTheme="majorHAnsi" w:cstheme="majorBidi"/>
              <w:color w:val="4472C4" w:themeColor="accent1"/>
              <w:sz w:val="88"/>
              <w:szCs w:val="88"/>
              <w:lang w:val="zh-CN"/>
            </w:rPr>
            <w:t>[文档标题]</w:t>
          </w:r>
        </w:p>
      </w:docPartBody>
    </w:docPart>
    <w:docPart>
      <w:docPartPr>
        <w:name w:val="6AD3B72CCA8042EA8B5342C35C429616"/>
        <w:category>
          <w:name w:val="常规"/>
          <w:gallery w:val="placeholder"/>
        </w:category>
        <w:types>
          <w:type w:val="bbPlcHdr"/>
        </w:types>
        <w:behaviors>
          <w:behavior w:val="content"/>
        </w:behaviors>
        <w:guid w:val="{3BF113E2-4477-4131-AD98-2BD2546A589F}"/>
      </w:docPartPr>
      <w:docPartBody>
        <w:p w:rsidR="00000000" w:rsidRDefault="005E427F" w:rsidP="005E427F">
          <w:pPr>
            <w:pStyle w:val="6AD3B72CCA8042EA8B5342C35C429616"/>
          </w:pPr>
          <w:r>
            <w:rPr>
              <w:color w:val="4472C4" w:themeColor="accent1"/>
              <w:sz w:val="28"/>
              <w:szCs w:val="28"/>
              <w:lang w:val="zh-CN"/>
            </w:rPr>
            <w:t>[作者姓名]</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7F"/>
    <w:rsid w:val="005E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56BD0B197F143D083CDC116F8AF0D9D">
    <w:name w:val="856BD0B197F143D083CDC116F8AF0D9D"/>
    <w:rsid w:val="005E427F"/>
    <w:pPr>
      <w:widowControl w:val="0"/>
      <w:jc w:val="both"/>
    </w:pPr>
  </w:style>
  <w:style w:type="paragraph" w:customStyle="1" w:styleId="C0F885169F84487487B182723A8BD814">
    <w:name w:val="C0F885169F84487487B182723A8BD814"/>
    <w:rsid w:val="005E427F"/>
    <w:pPr>
      <w:widowControl w:val="0"/>
      <w:jc w:val="both"/>
    </w:pPr>
  </w:style>
  <w:style w:type="paragraph" w:customStyle="1" w:styleId="16DCE808CACC47158B531272C497BDDD">
    <w:name w:val="16DCE808CACC47158B531272C497BDDD"/>
    <w:rsid w:val="005E427F"/>
    <w:pPr>
      <w:widowControl w:val="0"/>
      <w:jc w:val="both"/>
    </w:pPr>
  </w:style>
  <w:style w:type="paragraph" w:customStyle="1" w:styleId="5794AB14AE7A4406833EA2DF122D34E4">
    <w:name w:val="5794AB14AE7A4406833EA2DF122D34E4"/>
    <w:rsid w:val="005E427F"/>
    <w:pPr>
      <w:widowControl w:val="0"/>
      <w:jc w:val="both"/>
    </w:pPr>
  </w:style>
  <w:style w:type="paragraph" w:customStyle="1" w:styleId="E6056D0628B74ACE90AA8257DC77B93A">
    <w:name w:val="E6056D0628B74ACE90AA8257DC77B93A"/>
    <w:rsid w:val="005E427F"/>
    <w:pPr>
      <w:widowControl w:val="0"/>
      <w:jc w:val="both"/>
    </w:pPr>
  </w:style>
  <w:style w:type="paragraph" w:customStyle="1" w:styleId="1E394F35E1D240A79FA84F3CBB48FDFD">
    <w:name w:val="1E394F35E1D240A79FA84F3CBB48FDFD"/>
    <w:rsid w:val="005E427F"/>
    <w:pPr>
      <w:widowControl w:val="0"/>
      <w:jc w:val="both"/>
    </w:pPr>
  </w:style>
  <w:style w:type="paragraph" w:customStyle="1" w:styleId="9229F0703AA44B80B88419685E2DB555">
    <w:name w:val="9229F0703AA44B80B88419685E2DB555"/>
    <w:rsid w:val="005E427F"/>
    <w:pPr>
      <w:widowControl w:val="0"/>
      <w:jc w:val="both"/>
    </w:pPr>
  </w:style>
  <w:style w:type="paragraph" w:customStyle="1" w:styleId="D4319758D0BA4FD6AE48DD73EC00DE0C">
    <w:name w:val="D4319758D0BA4FD6AE48DD73EC00DE0C"/>
    <w:rsid w:val="005E427F"/>
    <w:pPr>
      <w:widowControl w:val="0"/>
      <w:jc w:val="both"/>
    </w:pPr>
  </w:style>
  <w:style w:type="paragraph" w:customStyle="1" w:styleId="6AD3B72CCA8042EA8B5342C35C429616">
    <w:name w:val="6AD3B72CCA8042EA8B5342C35C429616"/>
    <w:rsid w:val="005E427F"/>
    <w:pPr>
      <w:widowControl w:val="0"/>
      <w:jc w:val="both"/>
    </w:pPr>
  </w:style>
  <w:style w:type="paragraph" w:customStyle="1" w:styleId="C49550EFD9924549B4BB6B67929C6DB4">
    <w:name w:val="C49550EFD9924549B4BB6B67929C6DB4"/>
    <w:rsid w:val="005E427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9C9F8-9495-41DA-B5E0-1D32B4F6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4760</Words>
  <Characters>27133</Characters>
  <Application>Microsoft Office Word</Application>
  <DocSecurity>0</DocSecurity>
  <Lines>226</Lines>
  <Paragraphs>63</Paragraphs>
  <ScaleCrop>false</ScaleCrop>
  <Company>FACULTAD DE TURISMO</Company>
  <LinksUpToDate>false</LinksUpToDate>
  <CharactersWithSpaces>31830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Investigación sobre estrategias de desarrollo del turismo rural en la provincia de Guangdong</dc:title>
  <dc:creator>Liu Shilin</dc:creator>
  <cp:lastModifiedBy>刘 仕林</cp:lastModifiedBy>
  <cp:revision>17</cp:revision>
  <dcterms:created xsi:type="dcterms:W3CDTF">2024-09-26T04:38:00Z</dcterms:created>
  <dcterms:modified xsi:type="dcterms:W3CDTF">2024-09-26T07:31:00Z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459716a9c588438886385081c1c0b257_23</vt:lpwstr>
  </property>
</Properties>
</file>